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35462" w14:textId="77777777" w:rsidR="001B33A7" w:rsidRPr="001B33A7" w:rsidRDefault="001B33A7" w:rsidP="002566A8">
      <w:pPr>
        <w:spacing w:after="0" w:line="36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shd w:val="clear" w:color="auto" w:fill="FFFF00"/>
          <w:lang w:val="ru-RU"/>
        </w:rPr>
        <w:t>ВЗАИМОСВЯЗЬ СФОРМИРОВАННОСТИ НАВЫКОВ ПСИХОЛОГИЧЕСКОЙ САМОПОМОЩИ И ПСИХОЛОГИЧЕСКОЙ САМОРЕГУЛЯЦИИ И КАЧЕСТВА ЖИЗНИ ПАЦИЕНТА С АУТОИММУННЫМ ЗАБОЛЕВАНИЕМ</w:t>
      </w:r>
    </w:p>
    <w:p w14:paraId="6CC9256A"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7BAD5069"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lang w:val="ru-RU"/>
        </w:rPr>
        <w:t>СОДЕРЖАНИЕ</w:t>
      </w:r>
      <w:r w:rsidRPr="001B33A7">
        <w:rPr>
          <w:rFonts w:ascii="Times New Roman" w:eastAsia="Times New Roman" w:hAnsi="Times New Roman" w:cs="Times New Roman"/>
          <w:b/>
          <w:bCs/>
          <w:color w:val="000000"/>
          <w:sz w:val="28"/>
          <w:szCs w:val="28"/>
          <w:lang w:val="en-US"/>
        </w:rPr>
        <w:t> </w:t>
      </w:r>
    </w:p>
    <w:p w14:paraId="42F2C48E"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766B5187"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ВВЕДЕНИЕ</w:t>
      </w:r>
      <w:r w:rsidRPr="001B33A7">
        <w:rPr>
          <w:rFonts w:ascii="Times New Roman" w:eastAsia="Times New Roman" w:hAnsi="Times New Roman" w:cs="Times New Roman"/>
          <w:color w:val="000000"/>
          <w:sz w:val="28"/>
          <w:szCs w:val="28"/>
          <w:shd w:val="clear" w:color="auto" w:fill="FFFF00"/>
          <w:lang w:val="en-US"/>
        </w:rPr>
        <w:t> </w:t>
      </w:r>
    </w:p>
    <w:p w14:paraId="0E238EFF"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shd w:val="clear" w:color="auto" w:fill="FFFF00"/>
          <w:lang w:val="ru-RU"/>
        </w:rPr>
        <w:t xml:space="preserve">ГЛАВА </w:t>
      </w:r>
      <w:r w:rsidRPr="001B33A7">
        <w:rPr>
          <w:rFonts w:ascii="Times New Roman" w:eastAsia="Times New Roman" w:hAnsi="Times New Roman" w:cs="Times New Roman"/>
          <w:b/>
          <w:bCs/>
          <w:color w:val="000000"/>
          <w:sz w:val="28"/>
          <w:szCs w:val="28"/>
          <w:shd w:val="clear" w:color="auto" w:fill="FFFF00"/>
          <w:lang w:val="en-US"/>
        </w:rPr>
        <w:t>I</w:t>
      </w:r>
      <w:r w:rsidRPr="001B33A7">
        <w:rPr>
          <w:rFonts w:ascii="Times New Roman" w:eastAsia="Times New Roman" w:hAnsi="Times New Roman" w:cs="Times New Roman"/>
          <w:b/>
          <w:bCs/>
          <w:color w:val="000000"/>
          <w:sz w:val="28"/>
          <w:szCs w:val="28"/>
          <w:shd w:val="clear" w:color="auto" w:fill="FFFF00"/>
          <w:lang w:val="ru-RU"/>
        </w:rPr>
        <w:t xml:space="preserve">. ТЕОРЕТИЧЕСКОЕ ИССЛЕДОВАНИЕ ВЗАИМОСВЯЗИ СФОРМИРОВАННОСТИ НАВЫКОВ ПСИХОЛОГИЧЕСКОЙ САМОПОМОЩИ И ПСИХОЛОГИЧЕСКОЙ САМОРЕГУЛЯЦИИ И КАЧЕСТВА ЖИЗНИ </w:t>
      </w:r>
      <w:proofErr w:type="gramStart"/>
      <w:r w:rsidRPr="001B33A7">
        <w:rPr>
          <w:rFonts w:ascii="Times New Roman" w:eastAsia="Times New Roman" w:hAnsi="Times New Roman" w:cs="Times New Roman"/>
          <w:b/>
          <w:bCs/>
          <w:color w:val="000000"/>
          <w:sz w:val="28"/>
          <w:szCs w:val="28"/>
          <w:shd w:val="clear" w:color="auto" w:fill="FFFF00"/>
          <w:lang w:val="ru-RU"/>
        </w:rPr>
        <w:t>ПАЦИЕНТА</w:t>
      </w:r>
      <w:proofErr w:type="gramEnd"/>
      <w:r w:rsidRPr="001B33A7">
        <w:rPr>
          <w:rFonts w:ascii="Times New Roman" w:eastAsia="Times New Roman" w:hAnsi="Times New Roman" w:cs="Times New Roman"/>
          <w:b/>
          <w:bCs/>
          <w:color w:val="000000"/>
          <w:sz w:val="28"/>
          <w:szCs w:val="28"/>
          <w:shd w:val="clear" w:color="auto" w:fill="FFFF00"/>
          <w:lang w:val="ru-RU"/>
        </w:rPr>
        <w:t xml:space="preserve"> СТРАДАЮЩЕГО АУТОИММУННЫМ ЗАБОЛЕВАНИЕМ</w:t>
      </w:r>
    </w:p>
    <w:p w14:paraId="0531964C"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1.1. Анализ теоретических подходов к пониманию психоэмоциональных особенности пациентов с аутоиммунными заболеваниями</w:t>
      </w:r>
      <w:r w:rsidRPr="001B33A7">
        <w:rPr>
          <w:rFonts w:ascii="Times New Roman" w:eastAsia="Times New Roman" w:hAnsi="Times New Roman" w:cs="Times New Roman"/>
          <w:color w:val="000000"/>
          <w:sz w:val="28"/>
          <w:szCs w:val="28"/>
          <w:shd w:val="clear" w:color="auto" w:fill="FFFF00"/>
          <w:lang w:val="en-US"/>
        </w:rPr>
        <w:t> </w:t>
      </w:r>
    </w:p>
    <w:p w14:paraId="5A5F83ED"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1.2. Методы и технологии организации системы психологической самопомощи и развития способности саморегуляции психоэмоционального состояния пациента с аутоиммунным заболеванием</w:t>
      </w:r>
      <w:r w:rsidRPr="001B33A7">
        <w:rPr>
          <w:rFonts w:ascii="Times New Roman" w:eastAsia="Times New Roman" w:hAnsi="Times New Roman" w:cs="Times New Roman"/>
          <w:color w:val="000000"/>
          <w:sz w:val="28"/>
          <w:szCs w:val="28"/>
          <w:shd w:val="clear" w:color="auto" w:fill="FFFF00"/>
          <w:lang w:val="en-US"/>
        </w:rPr>
        <w:t> </w:t>
      </w:r>
    </w:p>
    <w:p w14:paraId="1D54FC48"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1.3. Психологические механизмы повышения качества жизни пациента с аутоиммунным заболеванием на основе формирования навыков психологической самопомощи и развития способности к саморегуляции психоэмоционального состояния.</w:t>
      </w:r>
    </w:p>
    <w:p w14:paraId="605F202F"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Выводы по главе</w:t>
      </w:r>
    </w:p>
    <w:p w14:paraId="3C629699"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2D383829"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shd w:val="clear" w:color="auto" w:fill="FFFF00"/>
          <w:lang w:val="ru-RU"/>
        </w:rPr>
        <w:t xml:space="preserve">ГЛАВА </w:t>
      </w:r>
      <w:r w:rsidRPr="001B33A7">
        <w:rPr>
          <w:rFonts w:ascii="Times New Roman" w:eastAsia="Times New Roman" w:hAnsi="Times New Roman" w:cs="Times New Roman"/>
          <w:b/>
          <w:bCs/>
          <w:color w:val="000000"/>
          <w:sz w:val="28"/>
          <w:szCs w:val="28"/>
          <w:shd w:val="clear" w:color="auto" w:fill="FFFF00"/>
          <w:lang w:val="en-US"/>
        </w:rPr>
        <w:t>II</w:t>
      </w:r>
      <w:r w:rsidRPr="001B33A7">
        <w:rPr>
          <w:rFonts w:ascii="Times New Roman" w:eastAsia="Times New Roman" w:hAnsi="Times New Roman" w:cs="Times New Roman"/>
          <w:b/>
          <w:bCs/>
          <w:color w:val="000000"/>
          <w:sz w:val="28"/>
          <w:szCs w:val="28"/>
          <w:shd w:val="clear" w:color="auto" w:fill="FFFF00"/>
          <w:lang w:val="ru-RU"/>
        </w:rPr>
        <w:t xml:space="preserve"> ЭМПИРИЧЕСКОЕ ИССЛЕДОВАНИЕ ВЗАИМОСВЯЗИ СФОРМИРОВАННОСТИ НАВЫКОВ ПСИХОЛОГИЧЕСКОЙ САМОПОМОЩИ И ПСИХОЛОГИЧЕСКОЙ САМОРЕГУЛЯЦИИ И КАЧЕСТВА ЖИЗНИ </w:t>
      </w:r>
      <w:proofErr w:type="gramStart"/>
      <w:r w:rsidRPr="001B33A7">
        <w:rPr>
          <w:rFonts w:ascii="Times New Roman" w:eastAsia="Times New Roman" w:hAnsi="Times New Roman" w:cs="Times New Roman"/>
          <w:b/>
          <w:bCs/>
          <w:color w:val="000000"/>
          <w:sz w:val="28"/>
          <w:szCs w:val="28"/>
          <w:shd w:val="clear" w:color="auto" w:fill="FFFF00"/>
          <w:lang w:val="ru-RU"/>
        </w:rPr>
        <w:t>ПАЦИЕНТА</w:t>
      </w:r>
      <w:proofErr w:type="gramEnd"/>
      <w:r w:rsidRPr="001B33A7">
        <w:rPr>
          <w:rFonts w:ascii="Times New Roman" w:eastAsia="Times New Roman" w:hAnsi="Times New Roman" w:cs="Times New Roman"/>
          <w:b/>
          <w:bCs/>
          <w:color w:val="000000"/>
          <w:sz w:val="28"/>
          <w:szCs w:val="28"/>
          <w:shd w:val="clear" w:color="auto" w:fill="FFFF00"/>
          <w:lang w:val="ru-RU"/>
        </w:rPr>
        <w:t xml:space="preserve"> СТРАДАЮЩЕГО АУТОИММУННЫМ ЗАБОЛЕВАНИЕМ</w:t>
      </w:r>
    </w:p>
    <w:p w14:paraId="60CF48CC"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 xml:space="preserve">2.1. Дизайн эмпирического исследования взаимосвязи сформированности навыков психологической самопомощи и психологической саморегуляции и качество жизни </w:t>
      </w:r>
      <w:proofErr w:type="gramStart"/>
      <w:r w:rsidRPr="001B33A7">
        <w:rPr>
          <w:rFonts w:ascii="Times New Roman" w:eastAsia="Times New Roman" w:hAnsi="Times New Roman" w:cs="Times New Roman"/>
          <w:color w:val="000000"/>
          <w:sz w:val="28"/>
          <w:szCs w:val="28"/>
          <w:shd w:val="clear" w:color="auto" w:fill="FFFF00"/>
          <w:lang w:val="ru-RU"/>
        </w:rPr>
        <w:t>пациента</w:t>
      </w:r>
      <w:proofErr w:type="gramEnd"/>
      <w:r w:rsidRPr="001B33A7">
        <w:rPr>
          <w:rFonts w:ascii="Times New Roman" w:eastAsia="Times New Roman" w:hAnsi="Times New Roman" w:cs="Times New Roman"/>
          <w:color w:val="000000"/>
          <w:sz w:val="28"/>
          <w:szCs w:val="28"/>
          <w:shd w:val="clear" w:color="auto" w:fill="FFFF00"/>
          <w:lang w:val="ru-RU"/>
        </w:rPr>
        <w:t xml:space="preserve"> страдающего аутоиммунным заболеванием.</w:t>
      </w:r>
    </w:p>
    <w:p w14:paraId="0B289407"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2.2. Программа психологического сопровождения</w:t>
      </w:r>
      <w:r w:rsidRPr="001B33A7">
        <w:rPr>
          <w:rFonts w:ascii="Times New Roman" w:eastAsia="Times New Roman" w:hAnsi="Times New Roman" w:cs="Times New Roman"/>
          <w:color w:val="000000"/>
          <w:sz w:val="28"/>
          <w:szCs w:val="28"/>
          <w:shd w:val="clear" w:color="auto" w:fill="FFFF00"/>
          <w:lang w:val="en-US"/>
        </w:rPr>
        <w:t> </w:t>
      </w:r>
    </w:p>
    <w:p w14:paraId="2EC382D2"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2.3. Качественный и количественный анализ результатов</w:t>
      </w:r>
      <w:r w:rsidRPr="001B33A7">
        <w:rPr>
          <w:rFonts w:ascii="Times New Roman" w:eastAsia="Times New Roman" w:hAnsi="Times New Roman" w:cs="Times New Roman"/>
          <w:color w:val="000000"/>
          <w:sz w:val="28"/>
          <w:szCs w:val="28"/>
          <w:shd w:val="clear" w:color="auto" w:fill="FFFF00"/>
          <w:lang w:val="en-US"/>
        </w:rPr>
        <w:t> </w:t>
      </w:r>
    </w:p>
    <w:p w14:paraId="1D7E878F"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Выводы по главе</w:t>
      </w:r>
      <w:r w:rsidRPr="001B33A7">
        <w:rPr>
          <w:rFonts w:ascii="Times New Roman" w:eastAsia="Times New Roman" w:hAnsi="Times New Roman" w:cs="Times New Roman"/>
          <w:color w:val="000000"/>
          <w:sz w:val="28"/>
          <w:szCs w:val="28"/>
          <w:lang w:val="en-US"/>
        </w:rPr>
        <w:t> </w:t>
      </w:r>
    </w:p>
    <w:p w14:paraId="1A23478D"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567CB474"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ЗАКЛЮЧЕНИЕ</w:t>
      </w:r>
      <w:r w:rsidRPr="001B33A7">
        <w:rPr>
          <w:rFonts w:ascii="Times New Roman" w:eastAsia="Times New Roman" w:hAnsi="Times New Roman" w:cs="Times New Roman"/>
          <w:color w:val="000000"/>
          <w:sz w:val="28"/>
          <w:szCs w:val="28"/>
          <w:lang w:val="en-US"/>
        </w:rPr>
        <w:t> </w:t>
      </w:r>
    </w:p>
    <w:p w14:paraId="0923A3E1"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СПИСОК ИСПОЛЬЗУЕМОЙ ЛИТЕРАТУРЫ</w:t>
      </w:r>
      <w:r w:rsidRPr="001B33A7">
        <w:rPr>
          <w:rFonts w:ascii="Times New Roman" w:eastAsia="Times New Roman" w:hAnsi="Times New Roman" w:cs="Times New Roman"/>
          <w:color w:val="000000"/>
          <w:sz w:val="28"/>
          <w:szCs w:val="28"/>
          <w:lang w:val="en-US"/>
        </w:rPr>
        <w:t> </w:t>
      </w:r>
    </w:p>
    <w:p w14:paraId="3752AB22"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ПРИЛОЖЕНИЯ</w:t>
      </w:r>
    </w:p>
    <w:p w14:paraId="797BFA42"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243CBE0C"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lang w:val="ru-RU"/>
        </w:rPr>
        <w:t>ВВЕДЕНИЕ</w:t>
      </w:r>
      <w:r w:rsidRPr="001B33A7">
        <w:rPr>
          <w:rFonts w:ascii="Times New Roman" w:eastAsia="Times New Roman" w:hAnsi="Times New Roman" w:cs="Times New Roman"/>
          <w:b/>
          <w:bCs/>
          <w:color w:val="000000"/>
          <w:sz w:val="28"/>
          <w:szCs w:val="28"/>
          <w:lang w:val="en-US"/>
        </w:rPr>
        <w:t> </w:t>
      </w:r>
    </w:p>
    <w:p w14:paraId="4953A6CE" w14:textId="5F57EC49"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lastRenderedPageBreak/>
        <w:t>Актуальность проблемы, которая рассматривается в данном исследовании, обусловлена высоким уровнем распространения аутоиммунных заболеваний не только в России, но и во всем мире. По официальным данным, такими заболеваниями страдает около 7% всего населения, что составляет более 700 миллионов человек</w:t>
      </w:r>
      <w:r w:rsidR="000232E0">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F024C">
        <w:rPr>
          <w:rFonts w:ascii="Times New Roman" w:eastAsia="Times New Roman" w:hAnsi="Times New Roman" w:cs="Times New Roman"/>
          <w:color w:val="000000"/>
          <w:sz w:val="28"/>
          <w:szCs w:val="28"/>
          <w:lang w:val="ru-RU"/>
        </w:rPr>
        <w:t>39</w:t>
      </w:r>
      <w:r w:rsidRPr="001B33A7">
        <w:rPr>
          <w:rFonts w:ascii="Times New Roman" w:eastAsia="Times New Roman" w:hAnsi="Times New Roman" w:cs="Times New Roman"/>
          <w:color w:val="000000"/>
          <w:sz w:val="28"/>
          <w:szCs w:val="28"/>
          <w:lang w:val="ru-RU"/>
        </w:rPr>
        <w:t>].</w:t>
      </w:r>
    </w:p>
    <w:p w14:paraId="2932FB83" w14:textId="2C303DFC" w:rsidR="001B33A7" w:rsidRPr="001B33A7" w:rsidRDefault="001B33A7" w:rsidP="001B33A7">
      <w:pPr>
        <w:spacing w:before="240" w:after="24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В США аутоиммунные диагнозы, которых в классификации ВОЗ насчитывается более 140 разновидностей, поставлены более 50 миллионам человек и занимают первое место в рейтинге причин инвалидности и снижения качества жизни у населения этой страны. Четкой статистики по аутоиммунным заболеваниям в России на сегодняшний день не существует, что связано с недостаточным уровнем и качеством диагностики данного типа болезней, а также с нежеланием многих пациентов обращаться в медицинские учреждения в связи с недоверием к врачам</w:t>
      </w:r>
      <w:r w:rsidR="000232E0">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F024C">
        <w:rPr>
          <w:rFonts w:ascii="Times New Roman" w:eastAsia="Times New Roman" w:hAnsi="Times New Roman" w:cs="Times New Roman"/>
          <w:color w:val="000000"/>
          <w:sz w:val="28"/>
          <w:szCs w:val="28"/>
          <w:lang w:val="ru-RU"/>
        </w:rPr>
        <w:t>21</w:t>
      </w:r>
      <w:r w:rsidRPr="001B33A7">
        <w:rPr>
          <w:rFonts w:ascii="Times New Roman" w:eastAsia="Times New Roman" w:hAnsi="Times New Roman" w:cs="Times New Roman"/>
          <w:color w:val="000000"/>
          <w:sz w:val="28"/>
          <w:szCs w:val="28"/>
          <w:lang w:val="ru-RU"/>
        </w:rPr>
        <w:t>].</w:t>
      </w:r>
    </w:p>
    <w:p w14:paraId="23E79FCB"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07E9E200" w14:textId="7773DA42"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Средний годовой прирост аутоиммунных заболеваний, согласно мировой статистике, составляет примерно 12,5%, что является критическим показателем и приводит к возникновению негативной тенденции в сфере формирования эффективных стратегий профилактики, лечения и реабилитации данной категории болезней</w:t>
      </w:r>
      <w:r w:rsidR="000232E0">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F024C">
        <w:rPr>
          <w:rFonts w:ascii="Times New Roman" w:eastAsia="Times New Roman" w:hAnsi="Times New Roman" w:cs="Times New Roman"/>
          <w:color w:val="000000"/>
          <w:sz w:val="28"/>
          <w:szCs w:val="28"/>
          <w:lang w:val="ru-RU"/>
        </w:rPr>
        <w:t>38</w:t>
      </w:r>
      <w:r w:rsidRPr="001B33A7">
        <w:rPr>
          <w:rFonts w:ascii="Times New Roman" w:eastAsia="Times New Roman" w:hAnsi="Times New Roman" w:cs="Times New Roman"/>
          <w:color w:val="000000"/>
          <w:sz w:val="28"/>
          <w:szCs w:val="28"/>
          <w:lang w:val="ru-RU"/>
        </w:rPr>
        <w:t>].</w:t>
      </w:r>
    </w:p>
    <w:p w14:paraId="328FD6C5"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532F02F4"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Каждый пациент, который страдает аутоиммунным заболеванием, имеет ряд психологических и эмоциональных проблем, которые связаны со снижением качества жизни, социальной изоляцией и плохим самочувствием, вызывающим снижение активности.</w:t>
      </w:r>
    </w:p>
    <w:p w14:paraId="4D913E1B"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Однако в стратегии медицинской реабилитации пациентов с аутоиммунными заболеваниями на сегодняшний день отсутствуют специальные программы психологической помощи, которые могли бы быть направлены на улучшение психоэмоционального состояния пациента и </w:t>
      </w:r>
      <w:proofErr w:type="spellStart"/>
      <w:r w:rsidRPr="001B33A7">
        <w:rPr>
          <w:rFonts w:ascii="Times New Roman" w:eastAsia="Times New Roman" w:hAnsi="Times New Roman" w:cs="Times New Roman"/>
          <w:color w:val="000000"/>
          <w:sz w:val="28"/>
          <w:szCs w:val="28"/>
          <w:lang w:val="ru-RU"/>
        </w:rPr>
        <w:t>реадаптацию</w:t>
      </w:r>
      <w:proofErr w:type="spellEnd"/>
      <w:r w:rsidRPr="001B33A7">
        <w:rPr>
          <w:rFonts w:ascii="Times New Roman" w:eastAsia="Times New Roman" w:hAnsi="Times New Roman" w:cs="Times New Roman"/>
          <w:color w:val="000000"/>
          <w:sz w:val="28"/>
          <w:szCs w:val="28"/>
          <w:lang w:val="ru-RU"/>
        </w:rPr>
        <w:t xml:space="preserve"> его к социальной среде с учетом наличия аутоиммунного заболевания.</w:t>
      </w:r>
    </w:p>
    <w:p w14:paraId="58086820"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Исходя из этого, актуальным является вопрос о разработке тактики оказания психологической самопомощи и выработки методов саморегуляции эмоционального состояния для пациентов, которые страдают аутоиммунными заболеваниями.</w:t>
      </w:r>
    </w:p>
    <w:p w14:paraId="558F770E"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Научная проблема исследования заключается в отсутствии достаточного количества информационных, кадровых, материально-технических и иных ресурсов для обеспечения разработки стратегии </w:t>
      </w:r>
      <w:r w:rsidRPr="001B33A7">
        <w:rPr>
          <w:rFonts w:ascii="Times New Roman" w:eastAsia="Times New Roman" w:hAnsi="Times New Roman" w:cs="Times New Roman"/>
          <w:color w:val="000000"/>
          <w:sz w:val="28"/>
          <w:szCs w:val="28"/>
          <w:lang w:val="ru-RU"/>
        </w:rPr>
        <w:lastRenderedPageBreak/>
        <w:t>оказания психологической помощи пациентам с аутоиммунными заболеваниями, что приводит к необходимости выработки инструментов и методов психологической самопомощи и саморегуляции таких пациентов.</w:t>
      </w:r>
    </w:p>
    <w:p w14:paraId="7BD72F58"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Цель исследования – провести исследование взаимосвязи качества жизни пациента, страдающего аутоиммунным заболеванием и его навыками к самопомощи и саморегуляции; разработать и апробировать программу психологического сопровождения с целью повышения качества жизни пациента, страдающего аутоиммунным заболеванием, основанную на развитии его навыков к самопомощи и саморегуляции.</w:t>
      </w:r>
    </w:p>
    <w:p w14:paraId="09404C51"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Объект исследования – качество жизни пациента, с аутоиммунным заболеванием</w:t>
      </w:r>
    </w:p>
    <w:p w14:paraId="02BC70F5"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Предмет исследования – взаимосвязь качества жизни пациента, с аутоиммунным заболеванием и сформированности его навыков к самопомощи и саморегуляции.</w:t>
      </w:r>
    </w:p>
    <w:p w14:paraId="12461CF5"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Для достижения поставленной цели необходимо было решить ряд теоретических и практических задач исследования:</w:t>
      </w:r>
    </w:p>
    <w:p w14:paraId="26D18E18"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1. Охарактеризовать психологические особенности личности пациента с аутоиммунным заболеванием и выявить особенности повышения его качества жизни в процессе лечения.</w:t>
      </w:r>
    </w:p>
    <w:p w14:paraId="5044E3D8"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2. Изучить методы и технологии организации системы психологической самопомощи и развития способности саморегуляции психоэмоционального состояния пациента с аутоиммунным заболеванием.</w:t>
      </w:r>
    </w:p>
    <w:p w14:paraId="7DE5A6FD"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3. Разработать психологические механизмы повышения качества жизни пациента с аутоиммунным заболеванием на основе формирования навыков психологической самопомощи и развития способности к саморегуляции психоэмоционального состояния.</w:t>
      </w:r>
    </w:p>
    <w:p w14:paraId="6E4429B9"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48019B1D"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00"/>
          <w:lang w:val="ru-RU"/>
        </w:rPr>
        <w:t>Гипотеза исследования. Мы предполагаем, что:</w:t>
      </w:r>
    </w:p>
    <w:p w14:paraId="00A87996" w14:textId="77777777" w:rsidR="001B33A7" w:rsidRPr="001B33A7" w:rsidRDefault="001B33A7" w:rsidP="001B33A7">
      <w:pPr>
        <w:numPr>
          <w:ilvl w:val="0"/>
          <w:numId w:val="1"/>
        </w:numPr>
        <w:spacing w:before="240" w:after="0" w:line="240" w:lineRule="auto"/>
        <w:jc w:val="both"/>
        <w:textAlignment w:val="baseline"/>
        <w:rPr>
          <w:rFonts w:ascii="Times New Roman" w:eastAsia="Times New Roman" w:hAnsi="Times New Roman" w:cs="Times New Roman"/>
          <w:color w:val="000000"/>
          <w:sz w:val="28"/>
          <w:szCs w:val="28"/>
          <w:lang w:val="ru-RU"/>
        </w:rPr>
      </w:pPr>
      <w:r w:rsidRPr="001B33A7">
        <w:rPr>
          <w:rFonts w:ascii="Times New Roman" w:eastAsia="Times New Roman" w:hAnsi="Times New Roman" w:cs="Times New Roman"/>
          <w:color w:val="000000"/>
          <w:sz w:val="28"/>
          <w:szCs w:val="28"/>
          <w:shd w:val="clear" w:color="auto" w:fill="FFFF00"/>
          <w:lang w:val="ru-RU"/>
        </w:rPr>
        <w:t xml:space="preserve">качество жизни пациента, страдающего </w:t>
      </w:r>
      <w:proofErr w:type="gramStart"/>
      <w:r w:rsidRPr="001B33A7">
        <w:rPr>
          <w:rFonts w:ascii="Times New Roman" w:eastAsia="Times New Roman" w:hAnsi="Times New Roman" w:cs="Times New Roman"/>
          <w:color w:val="000000"/>
          <w:sz w:val="28"/>
          <w:szCs w:val="28"/>
          <w:shd w:val="clear" w:color="auto" w:fill="FFFF00"/>
          <w:lang w:val="ru-RU"/>
        </w:rPr>
        <w:t>аутоиммунным заболеванием</w:t>
      </w:r>
      <w:proofErr w:type="gramEnd"/>
      <w:r w:rsidRPr="001B33A7">
        <w:rPr>
          <w:rFonts w:ascii="Times New Roman" w:eastAsia="Times New Roman" w:hAnsi="Times New Roman" w:cs="Times New Roman"/>
          <w:color w:val="000000"/>
          <w:sz w:val="28"/>
          <w:szCs w:val="28"/>
          <w:shd w:val="clear" w:color="auto" w:fill="FFFF00"/>
          <w:lang w:val="ru-RU"/>
        </w:rPr>
        <w:t xml:space="preserve"> зависит от уровня сформированности его навыков к самопомощи и саморегуляции;</w:t>
      </w:r>
      <w:r w:rsidRPr="001B33A7">
        <w:rPr>
          <w:rFonts w:ascii="Times New Roman" w:eastAsia="Times New Roman" w:hAnsi="Times New Roman" w:cs="Times New Roman"/>
          <w:color w:val="000000"/>
          <w:sz w:val="28"/>
          <w:szCs w:val="28"/>
          <w:shd w:val="clear" w:color="auto" w:fill="FFFF00"/>
          <w:lang w:val="en-US"/>
        </w:rPr>
        <w:t> </w:t>
      </w:r>
    </w:p>
    <w:p w14:paraId="5A4D1EFF" w14:textId="77777777" w:rsidR="001B33A7" w:rsidRPr="001B33A7" w:rsidRDefault="001B33A7" w:rsidP="001B33A7">
      <w:pPr>
        <w:numPr>
          <w:ilvl w:val="0"/>
          <w:numId w:val="1"/>
        </w:numPr>
        <w:spacing w:after="240" w:line="240" w:lineRule="auto"/>
        <w:jc w:val="both"/>
        <w:textAlignment w:val="baseline"/>
        <w:rPr>
          <w:rFonts w:ascii="Times New Roman" w:eastAsia="Times New Roman" w:hAnsi="Times New Roman" w:cs="Times New Roman"/>
          <w:color w:val="000000"/>
          <w:sz w:val="28"/>
          <w:szCs w:val="28"/>
          <w:lang w:val="ru-RU"/>
        </w:rPr>
      </w:pPr>
      <w:r w:rsidRPr="001B33A7">
        <w:rPr>
          <w:rFonts w:ascii="Times New Roman" w:eastAsia="Times New Roman" w:hAnsi="Times New Roman" w:cs="Times New Roman"/>
          <w:color w:val="000000"/>
          <w:sz w:val="28"/>
          <w:szCs w:val="28"/>
          <w:shd w:val="clear" w:color="auto" w:fill="FFFF00"/>
          <w:lang w:val="ru-RU"/>
        </w:rPr>
        <w:t xml:space="preserve">развитие навыков самопомощи и саморегуляции у пациента, страдающего </w:t>
      </w:r>
      <w:proofErr w:type="gramStart"/>
      <w:r w:rsidRPr="001B33A7">
        <w:rPr>
          <w:rFonts w:ascii="Times New Roman" w:eastAsia="Times New Roman" w:hAnsi="Times New Roman" w:cs="Times New Roman"/>
          <w:color w:val="000000"/>
          <w:sz w:val="28"/>
          <w:szCs w:val="28"/>
          <w:shd w:val="clear" w:color="auto" w:fill="FFFF00"/>
          <w:lang w:val="ru-RU"/>
        </w:rPr>
        <w:t>аутоиммунным заболеванием</w:t>
      </w:r>
      <w:proofErr w:type="gramEnd"/>
      <w:r w:rsidRPr="001B33A7">
        <w:rPr>
          <w:rFonts w:ascii="Times New Roman" w:eastAsia="Times New Roman" w:hAnsi="Times New Roman" w:cs="Times New Roman"/>
          <w:color w:val="000000"/>
          <w:sz w:val="28"/>
          <w:szCs w:val="28"/>
          <w:shd w:val="clear" w:color="auto" w:fill="FFFF00"/>
          <w:lang w:val="ru-RU"/>
        </w:rPr>
        <w:t xml:space="preserve"> обеспечивает повышение его качество жизни.</w:t>
      </w:r>
    </w:p>
    <w:p w14:paraId="5BAAFC9F"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lastRenderedPageBreak/>
        <w:t>Методы исследования: анализ научной литературы, описательный, обобщение, классификация, сравнительный, моделирование, проектирование, хронологический.</w:t>
      </w:r>
    </w:p>
    <w:p w14:paraId="49AA38DA"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en-US"/>
        </w:rPr>
      </w:pPr>
      <w:proofErr w:type="spellStart"/>
      <w:r w:rsidRPr="001B33A7">
        <w:rPr>
          <w:rFonts w:ascii="Times New Roman" w:eastAsia="Times New Roman" w:hAnsi="Times New Roman" w:cs="Times New Roman"/>
          <w:color w:val="000000"/>
          <w:sz w:val="28"/>
          <w:szCs w:val="28"/>
          <w:lang w:val="en-US"/>
        </w:rPr>
        <w:t>Методики</w:t>
      </w:r>
      <w:proofErr w:type="spellEnd"/>
      <w:r w:rsidRPr="001B33A7">
        <w:rPr>
          <w:rFonts w:ascii="Times New Roman" w:eastAsia="Times New Roman" w:hAnsi="Times New Roman" w:cs="Times New Roman"/>
          <w:color w:val="000000"/>
          <w:sz w:val="28"/>
          <w:szCs w:val="28"/>
          <w:lang w:val="en-US"/>
        </w:rPr>
        <w:t xml:space="preserve"> </w:t>
      </w:r>
      <w:proofErr w:type="spellStart"/>
      <w:r w:rsidRPr="001B33A7">
        <w:rPr>
          <w:rFonts w:ascii="Times New Roman" w:eastAsia="Times New Roman" w:hAnsi="Times New Roman" w:cs="Times New Roman"/>
          <w:color w:val="000000"/>
          <w:sz w:val="28"/>
          <w:szCs w:val="28"/>
          <w:lang w:val="en-US"/>
        </w:rPr>
        <w:t>исследования</w:t>
      </w:r>
      <w:proofErr w:type="spellEnd"/>
      <w:r w:rsidRPr="001B33A7">
        <w:rPr>
          <w:rFonts w:ascii="Times New Roman" w:eastAsia="Times New Roman" w:hAnsi="Times New Roman" w:cs="Times New Roman"/>
          <w:color w:val="000000"/>
          <w:sz w:val="28"/>
          <w:szCs w:val="28"/>
          <w:lang w:val="en-US"/>
        </w:rPr>
        <w:t>:</w:t>
      </w:r>
    </w:p>
    <w:p w14:paraId="2253DBEA"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sz w:val="28"/>
          <w:szCs w:val="28"/>
          <w:lang w:val="en-US"/>
        </w:rPr>
        <w:br/>
      </w:r>
    </w:p>
    <w:p w14:paraId="062855E3" w14:textId="77777777" w:rsidR="001B33A7" w:rsidRPr="001B33A7" w:rsidRDefault="001B33A7" w:rsidP="001B33A7">
      <w:pPr>
        <w:numPr>
          <w:ilvl w:val="0"/>
          <w:numId w:val="2"/>
        </w:numPr>
        <w:spacing w:before="240" w:after="0" w:line="240" w:lineRule="auto"/>
        <w:jc w:val="both"/>
        <w:textAlignment w:val="baseline"/>
        <w:rPr>
          <w:rFonts w:ascii="Times New Roman" w:eastAsia="Times New Roman" w:hAnsi="Times New Roman" w:cs="Times New Roman"/>
          <w:color w:val="000000"/>
          <w:sz w:val="28"/>
          <w:szCs w:val="28"/>
          <w:lang w:val="en-US"/>
        </w:rPr>
      </w:pPr>
      <w:proofErr w:type="spellStart"/>
      <w:r w:rsidRPr="001B33A7">
        <w:rPr>
          <w:rFonts w:ascii="Times New Roman" w:eastAsia="Times New Roman" w:hAnsi="Times New Roman" w:cs="Times New Roman"/>
          <w:color w:val="000000"/>
          <w:sz w:val="28"/>
          <w:szCs w:val="28"/>
          <w:shd w:val="clear" w:color="auto" w:fill="FFFF00"/>
          <w:lang w:val="en-US"/>
        </w:rPr>
        <w:t>Качество</w:t>
      </w:r>
      <w:proofErr w:type="spellEnd"/>
      <w:r w:rsidRPr="001B33A7">
        <w:rPr>
          <w:rFonts w:ascii="Times New Roman" w:eastAsia="Times New Roman" w:hAnsi="Times New Roman" w:cs="Times New Roman"/>
          <w:color w:val="000000"/>
          <w:sz w:val="28"/>
          <w:szCs w:val="28"/>
          <w:shd w:val="clear" w:color="auto" w:fill="FFFF00"/>
          <w:lang w:val="en-US"/>
        </w:rPr>
        <w:t xml:space="preserve"> </w:t>
      </w:r>
      <w:proofErr w:type="spellStart"/>
      <w:r w:rsidRPr="001B33A7">
        <w:rPr>
          <w:rFonts w:ascii="Times New Roman" w:eastAsia="Times New Roman" w:hAnsi="Times New Roman" w:cs="Times New Roman"/>
          <w:color w:val="000000"/>
          <w:sz w:val="28"/>
          <w:szCs w:val="28"/>
          <w:shd w:val="clear" w:color="auto" w:fill="FFFF00"/>
          <w:lang w:val="en-US"/>
        </w:rPr>
        <w:t>жизни</w:t>
      </w:r>
      <w:proofErr w:type="spellEnd"/>
      <w:r w:rsidRPr="001B33A7">
        <w:rPr>
          <w:rFonts w:ascii="Times New Roman" w:eastAsia="Times New Roman" w:hAnsi="Times New Roman" w:cs="Times New Roman"/>
          <w:color w:val="000000"/>
          <w:sz w:val="28"/>
          <w:szCs w:val="28"/>
          <w:shd w:val="clear" w:color="auto" w:fill="FFFF00"/>
          <w:lang w:val="en-US"/>
        </w:rPr>
        <w:t xml:space="preserve"> </w:t>
      </w:r>
      <w:proofErr w:type="spellStart"/>
      <w:r w:rsidRPr="001B33A7">
        <w:rPr>
          <w:rFonts w:ascii="Times New Roman" w:eastAsia="Times New Roman" w:hAnsi="Times New Roman" w:cs="Times New Roman"/>
          <w:color w:val="000000"/>
          <w:sz w:val="28"/>
          <w:szCs w:val="28"/>
          <w:shd w:val="clear" w:color="auto" w:fill="FFFF00"/>
          <w:lang w:val="en-US"/>
        </w:rPr>
        <w:t>пациента</w:t>
      </w:r>
      <w:proofErr w:type="spellEnd"/>
      <w:r w:rsidRPr="001B33A7">
        <w:rPr>
          <w:rFonts w:ascii="Times New Roman" w:eastAsia="Times New Roman" w:hAnsi="Times New Roman" w:cs="Times New Roman"/>
          <w:color w:val="000000"/>
          <w:sz w:val="28"/>
          <w:szCs w:val="28"/>
          <w:shd w:val="clear" w:color="auto" w:fill="FFFF00"/>
          <w:lang w:val="en-US"/>
        </w:rPr>
        <w:t>, </w:t>
      </w:r>
    </w:p>
    <w:p w14:paraId="54738994" w14:textId="77777777" w:rsidR="001B33A7" w:rsidRPr="001B33A7" w:rsidRDefault="001B33A7" w:rsidP="001B33A7">
      <w:pPr>
        <w:numPr>
          <w:ilvl w:val="1"/>
          <w:numId w:val="3"/>
        </w:numPr>
        <w:spacing w:before="240" w:after="240" w:line="240" w:lineRule="auto"/>
        <w:jc w:val="both"/>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202124"/>
          <w:sz w:val="28"/>
          <w:szCs w:val="28"/>
          <w:shd w:val="clear" w:color="auto" w:fill="F8F9FA"/>
          <w:lang w:val="en-US"/>
        </w:rPr>
        <w:t xml:space="preserve">Short Form Survey (36 </w:t>
      </w:r>
      <w:proofErr w:type="spellStart"/>
      <w:r w:rsidRPr="001B33A7">
        <w:rPr>
          <w:rFonts w:ascii="Times New Roman" w:eastAsia="Times New Roman" w:hAnsi="Times New Roman" w:cs="Times New Roman"/>
          <w:color w:val="202124"/>
          <w:sz w:val="28"/>
          <w:szCs w:val="28"/>
          <w:shd w:val="clear" w:color="auto" w:fill="F8F9FA"/>
          <w:lang w:val="en-US"/>
        </w:rPr>
        <w:t>пунктов</w:t>
      </w:r>
      <w:proofErr w:type="spellEnd"/>
      <w:r w:rsidRPr="001B33A7">
        <w:rPr>
          <w:rFonts w:ascii="Times New Roman" w:eastAsia="Times New Roman" w:hAnsi="Times New Roman" w:cs="Times New Roman"/>
          <w:color w:val="202124"/>
          <w:sz w:val="28"/>
          <w:szCs w:val="28"/>
          <w:shd w:val="clear" w:color="auto" w:fill="F8F9FA"/>
          <w:lang w:val="en-US"/>
        </w:rPr>
        <w:t>) </w:t>
      </w:r>
    </w:p>
    <w:p w14:paraId="6F71E1BB" w14:textId="77777777" w:rsidR="001B33A7" w:rsidRPr="001B33A7" w:rsidRDefault="001B33A7" w:rsidP="001B33A7">
      <w:pPr>
        <w:numPr>
          <w:ilvl w:val="0"/>
          <w:numId w:val="3"/>
        </w:numPr>
        <w:spacing w:after="0" w:line="240" w:lineRule="auto"/>
        <w:jc w:val="both"/>
        <w:textAlignment w:val="baseline"/>
        <w:rPr>
          <w:rFonts w:ascii="Times New Roman" w:eastAsia="Times New Roman" w:hAnsi="Times New Roman" w:cs="Times New Roman"/>
          <w:color w:val="000000"/>
          <w:sz w:val="28"/>
          <w:szCs w:val="28"/>
          <w:lang w:val="en-US"/>
        </w:rPr>
      </w:pPr>
      <w:proofErr w:type="spellStart"/>
      <w:r w:rsidRPr="001B33A7">
        <w:rPr>
          <w:rFonts w:ascii="Times New Roman" w:eastAsia="Times New Roman" w:hAnsi="Times New Roman" w:cs="Times New Roman"/>
          <w:color w:val="000000"/>
          <w:sz w:val="28"/>
          <w:szCs w:val="28"/>
          <w:shd w:val="clear" w:color="auto" w:fill="FFFF00"/>
          <w:lang w:val="en-US"/>
        </w:rPr>
        <w:t>Диагноз</w:t>
      </w:r>
      <w:proofErr w:type="spellEnd"/>
      <w:r w:rsidRPr="001B33A7">
        <w:rPr>
          <w:rFonts w:ascii="Times New Roman" w:eastAsia="Times New Roman" w:hAnsi="Times New Roman" w:cs="Times New Roman"/>
          <w:color w:val="000000"/>
          <w:sz w:val="28"/>
          <w:szCs w:val="28"/>
          <w:shd w:val="clear" w:color="auto" w:fill="FFFF00"/>
          <w:lang w:val="en-US"/>
        </w:rPr>
        <w:t xml:space="preserve"> </w:t>
      </w:r>
      <w:proofErr w:type="spellStart"/>
      <w:r w:rsidRPr="001B33A7">
        <w:rPr>
          <w:rFonts w:ascii="Times New Roman" w:eastAsia="Times New Roman" w:hAnsi="Times New Roman" w:cs="Times New Roman"/>
          <w:color w:val="000000"/>
          <w:sz w:val="28"/>
          <w:szCs w:val="28"/>
          <w:shd w:val="clear" w:color="auto" w:fill="FFFF00"/>
          <w:lang w:val="en-US"/>
        </w:rPr>
        <w:t>аутоиммунным</w:t>
      </w:r>
      <w:proofErr w:type="spellEnd"/>
      <w:r w:rsidRPr="001B33A7">
        <w:rPr>
          <w:rFonts w:ascii="Times New Roman" w:eastAsia="Times New Roman" w:hAnsi="Times New Roman" w:cs="Times New Roman"/>
          <w:color w:val="000000"/>
          <w:sz w:val="28"/>
          <w:szCs w:val="28"/>
          <w:shd w:val="clear" w:color="auto" w:fill="FFFF00"/>
          <w:lang w:val="en-US"/>
        </w:rPr>
        <w:t xml:space="preserve"> </w:t>
      </w:r>
      <w:proofErr w:type="spellStart"/>
      <w:r w:rsidRPr="001B33A7">
        <w:rPr>
          <w:rFonts w:ascii="Times New Roman" w:eastAsia="Times New Roman" w:hAnsi="Times New Roman" w:cs="Times New Roman"/>
          <w:color w:val="000000"/>
          <w:sz w:val="28"/>
          <w:szCs w:val="28"/>
          <w:shd w:val="clear" w:color="auto" w:fill="FFFF00"/>
          <w:lang w:val="en-US"/>
        </w:rPr>
        <w:t>заболеванием</w:t>
      </w:r>
      <w:proofErr w:type="spellEnd"/>
      <w:r w:rsidRPr="001B33A7">
        <w:rPr>
          <w:rFonts w:ascii="Times New Roman" w:eastAsia="Times New Roman" w:hAnsi="Times New Roman" w:cs="Times New Roman"/>
          <w:color w:val="000000"/>
          <w:sz w:val="28"/>
          <w:szCs w:val="28"/>
          <w:shd w:val="clear" w:color="auto" w:fill="FFFF00"/>
          <w:lang w:val="en-US"/>
        </w:rPr>
        <w:t> </w:t>
      </w:r>
    </w:p>
    <w:p w14:paraId="7EEDC382" w14:textId="77777777" w:rsidR="001B33A7" w:rsidRPr="001B33A7" w:rsidRDefault="001B33A7" w:rsidP="001B33A7">
      <w:pPr>
        <w:numPr>
          <w:ilvl w:val="1"/>
          <w:numId w:val="4"/>
        </w:numPr>
        <w:spacing w:after="0" w:line="240" w:lineRule="auto"/>
        <w:jc w:val="both"/>
        <w:textAlignment w:val="baseline"/>
        <w:rPr>
          <w:rFonts w:ascii="Times New Roman" w:eastAsia="Times New Roman" w:hAnsi="Times New Roman" w:cs="Times New Roman"/>
          <w:color w:val="000000"/>
          <w:sz w:val="28"/>
          <w:szCs w:val="28"/>
          <w:lang w:val="ru-RU"/>
        </w:rPr>
      </w:pPr>
      <w:r w:rsidRPr="001B33A7">
        <w:rPr>
          <w:rFonts w:ascii="Times New Roman" w:eastAsia="Times New Roman" w:hAnsi="Times New Roman" w:cs="Times New Roman"/>
          <w:color w:val="000000"/>
          <w:sz w:val="28"/>
          <w:szCs w:val="28"/>
          <w:lang w:val="ru-RU"/>
        </w:rPr>
        <w:t>Анализ документов (медицинское заключение с согласия участника)</w:t>
      </w:r>
      <w:r w:rsidRPr="001B33A7">
        <w:rPr>
          <w:rFonts w:ascii="Times New Roman" w:eastAsia="Times New Roman" w:hAnsi="Times New Roman" w:cs="Times New Roman"/>
          <w:color w:val="000000"/>
          <w:sz w:val="28"/>
          <w:szCs w:val="28"/>
          <w:lang w:val="en-US"/>
        </w:rPr>
        <w:t> </w:t>
      </w:r>
    </w:p>
    <w:p w14:paraId="027246BF" w14:textId="77777777" w:rsidR="001B33A7" w:rsidRPr="001B33A7" w:rsidRDefault="001B33A7" w:rsidP="001B33A7">
      <w:pPr>
        <w:numPr>
          <w:ilvl w:val="0"/>
          <w:numId w:val="4"/>
        </w:numPr>
        <w:spacing w:after="0" w:line="240" w:lineRule="auto"/>
        <w:jc w:val="both"/>
        <w:textAlignment w:val="baseline"/>
        <w:rPr>
          <w:rFonts w:ascii="Times New Roman" w:eastAsia="Times New Roman" w:hAnsi="Times New Roman" w:cs="Times New Roman"/>
          <w:color w:val="000000"/>
          <w:sz w:val="28"/>
          <w:szCs w:val="28"/>
          <w:lang w:val="en-US"/>
        </w:rPr>
      </w:pPr>
      <w:proofErr w:type="spellStart"/>
      <w:r w:rsidRPr="001B33A7">
        <w:rPr>
          <w:rFonts w:ascii="Times New Roman" w:eastAsia="Times New Roman" w:hAnsi="Times New Roman" w:cs="Times New Roman"/>
          <w:color w:val="000000"/>
          <w:sz w:val="28"/>
          <w:szCs w:val="28"/>
          <w:shd w:val="clear" w:color="auto" w:fill="FFFF00"/>
          <w:lang w:val="en-US"/>
        </w:rPr>
        <w:t>Сформированности</w:t>
      </w:r>
      <w:proofErr w:type="spellEnd"/>
      <w:r w:rsidRPr="001B33A7">
        <w:rPr>
          <w:rFonts w:ascii="Times New Roman" w:eastAsia="Times New Roman" w:hAnsi="Times New Roman" w:cs="Times New Roman"/>
          <w:color w:val="000000"/>
          <w:sz w:val="28"/>
          <w:szCs w:val="28"/>
          <w:shd w:val="clear" w:color="auto" w:fill="FFFF00"/>
          <w:lang w:val="en-US"/>
        </w:rPr>
        <w:t xml:space="preserve"> </w:t>
      </w:r>
      <w:proofErr w:type="spellStart"/>
      <w:r w:rsidRPr="001B33A7">
        <w:rPr>
          <w:rFonts w:ascii="Times New Roman" w:eastAsia="Times New Roman" w:hAnsi="Times New Roman" w:cs="Times New Roman"/>
          <w:color w:val="000000"/>
          <w:sz w:val="28"/>
          <w:szCs w:val="28"/>
          <w:shd w:val="clear" w:color="auto" w:fill="FFFF00"/>
          <w:lang w:val="en-US"/>
        </w:rPr>
        <w:t>его</w:t>
      </w:r>
      <w:proofErr w:type="spellEnd"/>
      <w:r w:rsidRPr="001B33A7">
        <w:rPr>
          <w:rFonts w:ascii="Times New Roman" w:eastAsia="Times New Roman" w:hAnsi="Times New Roman" w:cs="Times New Roman"/>
          <w:color w:val="000000"/>
          <w:sz w:val="28"/>
          <w:szCs w:val="28"/>
          <w:shd w:val="clear" w:color="auto" w:fill="FFFF00"/>
          <w:lang w:val="en-US"/>
        </w:rPr>
        <w:t xml:space="preserve"> </w:t>
      </w:r>
      <w:proofErr w:type="spellStart"/>
      <w:r w:rsidRPr="001B33A7">
        <w:rPr>
          <w:rFonts w:ascii="Times New Roman" w:eastAsia="Times New Roman" w:hAnsi="Times New Roman" w:cs="Times New Roman"/>
          <w:color w:val="000000"/>
          <w:sz w:val="28"/>
          <w:szCs w:val="28"/>
          <w:shd w:val="clear" w:color="auto" w:fill="FFFF00"/>
          <w:lang w:val="en-US"/>
        </w:rPr>
        <w:t>навыков</w:t>
      </w:r>
      <w:proofErr w:type="spellEnd"/>
      <w:r w:rsidRPr="001B33A7">
        <w:rPr>
          <w:rFonts w:ascii="Times New Roman" w:eastAsia="Times New Roman" w:hAnsi="Times New Roman" w:cs="Times New Roman"/>
          <w:color w:val="000000"/>
          <w:sz w:val="28"/>
          <w:szCs w:val="28"/>
          <w:shd w:val="clear" w:color="auto" w:fill="FFFF00"/>
          <w:lang w:val="en-US"/>
        </w:rPr>
        <w:t xml:space="preserve"> к </w:t>
      </w:r>
      <w:proofErr w:type="spellStart"/>
      <w:r w:rsidRPr="001B33A7">
        <w:rPr>
          <w:rFonts w:ascii="Times New Roman" w:eastAsia="Times New Roman" w:hAnsi="Times New Roman" w:cs="Times New Roman"/>
          <w:color w:val="000000"/>
          <w:sz w:val="28"/>
          <w:szCs w:val="28"/>
          <w:shd w:val="clear" w:color="auto" w:fill="FFFF00"/>
          <w:lang w:val="en-US"/>
        </w:rPr>
        <w:t>самопомощи</w:t>
      </w:r>
      <w:proofErr w:type="spellEnd"/>
      <w:r w:rsidRPr="001B33A7">
        <w:rPr>
          <w:rFonts w:ascii="Times New Roman" w:eastAsia="Times New Roman" w:hAnsi="Times New Roman" w:cs="Times New Roman"/>
          <w:color w:val="000000"/>
          <w:sz w:val="28"/>
          <w:szCs w:val="28"/>
          <w:shd w:val="clear" w:color="auto" w:fill="FFFF00"/>
          <w:lang w:val="en-US"/>
        </w:rPr>
        <w:t> </w:t>
      </w:r>
    </w:p>
    <w:p w14:paraId="7510ABE1" w14:textId="77777777" w:rsidR="001B33A7" w:rsidRPr="001B33A7" w:rsidRDefault="001B33A7" w:rsidP="001B33A7">
      <w:pPr>
        <w:numPr>
          <w:ilvl w:val="1"/>
          <w:numId w:val="5"/>
        </w:numPr>
        <w:spacing w:after="0" w:line="240" w:lineRule="auto"/>
        <w:jc w:val="both"/>
        <w:textAlignment w:val="baseline"/>
        <w:rPr>
          <w:rFonts w:ascii="Times New Roman" w:eastAsia="Times New Roman" w:hAnsi="Times New Roman" w:cs="Times New Roman"/>
          <w:color w:val="000000"/>
          <w:sz w:val="28"/>
          <w:szCs w:val="28"/>
          <w:lang w:val="ru-RU"/>
        </w:rPr>
      </w:pPr>
      <w:r w:rsidRPr="001B33A7">
        <w:rPr>
          <w:rFonts w:ascii="Times New Roman" w:eastAsia="Times New Roman" w:hAnsi="Times New Roman" w:cs="Times New Roman"/>
          <w:color w:val="000000"/>
          <w:sz w:val="28"/>
          <w:szCs w:val="28"/>
          <w:shd w:val="clear" w:color="auto" w:fill="FFFF00"/>
          <w:lang w:val="ru-RU"/>
        </w:rPr>
        <w:t xml:space="preserve">Анкета самооценки навыков самопомощи </w:t>
      </w:r>
      <w:proofErr w:type="gramStart"/>
      <w:r w:rsidRPr="001B33A7">
        <w:rPr>
          <w:rFonts w:ascii="Times New Roman" w:eastAsia="Times New Roman" w:hAnsi="Times New Roman" w:cs="Times New Roman"/>
          <w:color w:val="000000"/>
          <w:sz w:val="28"/>
          <w:szCs w:val="28"/>
          <w:shd w:val="clear" w:color="auto" w:fill="FFFF00"/>
          <w:lang w:val="ru-RU"/>
        </w:rPr>
        <w:t>( знают</w:t>
      </w:r>
      <w:proofErr w:type="gramEnd"/>
      <w:r w:rsidRPr="001B33A7">
        <w:rPr>
          <w:rFonts w:ascii="Times New Roman" w:eastAsia="Times New Roman" w:hAnsi="Times New Roman" w:cs="Times New Roman"/>
          <w:color w:val="000000"/>
          <w:sz w:val="28"/>
          <w:szCs w:val="28"/>
          <w:shd w:val="clear" w:color="auto" w:fill="FFFF00"/>
          <w:lang w:val="ru-RU"/>
        </w:rPr>
        <w:t xml:space="preserve"> / применяют)</w:t>
      </w:r>
    </w:p>
    <w:p w14:paraId="1B9ED42C" w14:textId="77777777" w:rsidR="001B33A7" w:rsidRPr="001B33A7" w:rsidRDefault="001B33A7" w:rsidP="001B33A7">
      <w:pPr>
        <w:numPr>
          <w:ilvl w:val="0"/>
          <w:numId w:val="5"/>
        </w:numPr>
        <w:spacing w:after="0" w:line="240" w:lineRule="auto"/>
        <w:jc w:val="both"/>
        <w:textAlignment w:val="baseline"/>
        <w:rPr>
          <w:rFonts w:ascii="Times New Roman" w:eastAsia="Times New Roman" w:hAnsi="Times New Roman" w:cs="Times New Roman"/>
          <w:color w:val="000000"/>
          <w:sz w:val="28"/>
          <w:szCs w:val="28"/>
          <w:lang w:val="en-US"/>
        </w:rPr>
      </w:pPr>
      <w:proofErr w:type="spellStart"/>
      <w:r w:rsidRPr="001B33A7">
        <w:rPr>
          <w:rFonts w:ascii="Times New Roman" w:eastAsia="Times New Roman" w:hAnsi="Times New Roman" w:cs="Times New Roman"/>
          <w:color w:val="000000"/>
          <w:sz w:val="28"/>
          <w:szCs w:val="28"/>
          <w:shd w:val="clear" w:color="auto" w:fill="FFFF00"/>
          <w:lang w:val="en-US"/>
        </w:rPr>
        <w:t>Сформированности</w:t>
      </w:r>
      <w:proofErr w:type="spellEnd"/>
      <w:r w:rsidRPr="001B33A7">
        <w:rPr>
          <w:rFonts w:ascii="Times New Roman" w:eastAsia="Times New Roman" w:hAnsi="Times New Roman" w:cs="Times New Roman"/>
          <w:color w:val="000000"/>
          <w:sz w:val="28"/>
          <w:szCs w:val="28"/>
          <w:shd w:val="clear" w:color="auto" w:fill="FFFF00"/>
          <w:lang w:val="en-US"/>
        </w:rPr>
        <w:t xml:space="preserve"> </w:t>
      </w:r>
      <w:proofErr w:type="spellStart"/>
      <w:r w:rsidRPr="001B33A7">
        <w:rPr>
          <w:rFonts w:ascii="Times New Roman" w:eastAsia="Times New Roman" w:hAnsi="Times New Roman" w:cs="Times New Roman"/>
          <w:color w:val="000000"/>
          <w:sz w:val="28"/>
          <w:szCs w:val="28"/>
          <w:shd w:val="clear" w:color="auto" w:fill="FFFF00"/>
          <w:lang w:val="en-US"/>
        </w:rPr>
        <w:t>навыков</w:t>
      </w:r>
      <w:proofErr w:type="spellEnd"/>
      <w:r w:rsidRPr="001B33A7">
        <w:rPr>
          <w:rFonts w:ascii="Times New Roman" w:eastAsia="Times New Roman" w:hAnsi="Times New Roman" w:cs="Times New Roman"/>
          <w:color w:val="000000"/>
          <w:sz w:val="28"/>
          <w:szCs w:val="28"/>
          <w:shd w:val="clear" w:color="auto" w:fill="FFFF00"/>
          <w:lang w:val="en-US"/>
        </w:rPr>
        <w:t xml:space="preserve"> </w:t>
      </w:r>
      <w:proofErr w:type="spellStart"/>
      <w:r w:rsidRPr="001B33A7">
        <w:rPr>
          <w:rFonts w:ascii="Times New Roman" w:eastAsia="Times New Roman" w:hAnsi="Times New Roman" w:cs="Times New Roman"/>
          <w:color w:val="000000"/>
          <w:sz w:val="28"/>
          <w:szCs w:val="28"/>
          <w:shd w:val="clear" w:color="auto" w:fill="FFFF00"/>
          <w:lang w:val="en-US"/>
        </w:rPr>
        <w:t>саморегуляции</w:t>
      </w:r>
      <w:proofErr w:type="spellEnd"/>
    </w:p>
    <w:p w14:paraId="373E6916" w14:textId="77777777" w:rsidR="001B33A7" w:rsidRPr="001B33A7" w:rsidRDefault="001B33A7" w:rsidP="001B33A7">
      <w:pPr>
        <w:numPr>
          <w:ilvl w:val="1"/>
          <w:numId w:val="6"/>
        </w:numPr>
        <w:spacing w:after="240" w:line="240" w:lineRule="auto"/>
        <w:jc w:val="both"/>
        <w:textAlignment w:val="baseline"/>
        <w:rPr>
          <w:rFonts w:ascii="Times New Roman" w:eastAsia="Times New Roman" w:hAnsi="Times New Roman" w:cs="Times New Roman"/>
          <w:color w:val="000000"/>
          <w:sz w:val="28"/>
          <w:szCs w:val="28"/>
          <w:lang w:val="en-US"/>
        </w:rPr>
      </w:pPr>
      <w:proofErr w:type="spellStart"/>
      <w:r w:rsidRPr="001B33A7">
        <w:rPr>
          <w:rFonts w:ascii="Times New Roman" w:eastAsia="Times New Roman" w:hAnsi="Times New Roman" w:cs="Times New Roman"/>
          <w:color w:val="000000"/>
          <w:sz w:val="28"/>
          <w:szCs w:val="28"/>
          <w:shd w:val="clear" w:color="auto" w:fill="FFFF00"/>
          <w:lang w:val="en-US"/>
        </w:rPr>
        <w:t>методика</w:t>
      </w:r>
      <w:proofErr w:type="spellEnd"/>
      <w:r w:rsidRPr="001B33A7">
        <w:rPr>
          <w:rFonts w:ascii="Times New Roman" w:eastAsia="Times New Roman" w:hAnsi="Times New Roman" w:cs="Times New Roman"/>
          <w:color w:val="000000"/>
          <w:sz w:val="28"/>
          <w:szCs w:val="28"/>
          <w:shd w:val="clear" w:color="auto" w:fill="FFFF00"/>
          <w:lang w:val="en-US"/>
        </w:rPr>
        <w:t xml:space="preserve"> </w:t>
      </w:r>
      <w:proofErr w:type="spellStart"/>
      <w:r w:rsidRPr="001B33A7">
        <w:rPr>
          <w:rFonts w:ascii="Times New Roman" w:eastAsia="Times New Roman" w:hAnsi="Times New Roman" w:cs="Times New Roman"/>
          <w:color w:val="000000"/>
          <w:sz w:val="28"/>
          <w:szCs w:val="28"/>
          <w:shd w:val="clear" w:color="auto" w:fill="FFFF00"/>
          <w:lang w:val="en-US"/>
        </w:rPr>
        <w:t>Моросановой</w:t>
      </w:r>
      <w:proofErr w:type="spellEnd"/>
    </w:p>
    <w:p w14:paraId="7052474F" w14:textId="77777777" w:rsidR="001B33A7" w:rsidRPr="001B33A7" w:rsidRDefault="001B33A7" w:rsidP="001B33A7">
      <w:pPr>
        <w:spacing w:after="24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sz w:val="28"/>
          <w:szCs w:val="28"/>
          <w:lang w:val="en-US"/>
        </w:rPr>
        <w:br/>
      </w:r>
    </w:p>
    <w:p w14:paraId="1F868522" w14:textId="77777777" w:rsidR="001B33A7" w:rsidRPr="001B33A7" w:rsidRDefault="0053135D" w:rsidP="001B33A7">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pict w14:anchorId="4BF39ED4">
          <v:rect id="_x0000_i1025" style="width:0;height:1.5pt" o:hralign="center" o:hrstd="t" o:hr="t" fillcolor="#a0a0a0" stroked="f"/>
        </w:pict>
      </w:r>
    </w:p>
    <w:p w14:paraId="06AE1E54"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C2D2E"/>
          <w:sz w:val="28"/>
          <w:szCs w:val="28"/>
          <w:shd w:val="clear" w:color="auto" w:fill="FFFFFF"/>
          <w:lang w:val="en-US"/>
        </w:rPr>
        <w:t>    </w:t>
      </w:r>
      <w:r w:rsidRPr="001B33A7">
        <w:rPr>
          <w:rFonts w:ascii="Times New Roman" w:eastAsia="Times New Roman" w:hAnsi="Times New Roman" w:cs="Times New Roman"/>
          <w:color w:val="000000"/>
          <w:sz w:val="28"/>
          <w:szCs w:val="28"/>
          <w:lang w:val="ru-RU"/>
        </w:rPr>
        <w:t>1.1.</w:t>
      </w:r>
      <w:r w:rsidRPr="001B33A7">
        <w:rPr>
          <w:rFonts w:ascii="Times New Roman" w:eastAsia="Times New Roman" w:hAnsi="Times New Roman" w:cs="Times New Roman"/>
          <w:b/>
          <w:bCs/>
          <w:color w:val="000000"/>
          <w:sz w:val="28"/>
          <w:szCs w:val="28"/>
          <w:lang w:val="ru-RU"/>
        </w:rPr>
        <w:t xml:space="preserve"> </w:t>
      </w:r>
      <w:r w:rsidRPr="001B33A7">
        <w:rPr>
          <w:rFonts w:ascii="Times New Roman" w:eastAsia="Times New Roman" w:hAnsi="Times New Roman" w:cs="Times New Roman"/>
          <w:color w:val="000000"/>
          <w:sz w:val="28"/>
          <w:szCs w:val="28"/>
          <w:lang w:val="ru-RU"/>
        </w:rPr>
        <w:t>Анализ теоретических подходов к пониманию психоэмоциональных особенности пациентов с аутоиммунными заболеваниями</w:t>
      </w:r>
      <w:r w:rsidRPr="001B33A7">
        <w:rPr>
          <w:rFonts w:ascii="Times New Roman" w:eastAsia="Times New Roman" w:hAnsi="Times New Roman" w:cs="Times New Roman"/>
          <w:color w:val="000000"/>
          <w:sz w:val="28"/>
          <w:szCs w:val="28"/>
          <w:lang w:val="en-US"/>
        </w:rPr>
        <w:t> </w:t>
      </w:r>
    </w:p>
    <w:p w14:paraId="60CE4019"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2C2D2E"/>
          <w:sz w:val="28"/>
          <w:szCs w:val="28"/>
          <w:shd w:val="clear" w:color="auto" w:fill="FFFFFF"/>
          <w:lang w:val="ru-RU"/>
        </w:rPr>
        <w:t>1.2. Методы и технологии организации системы психологической самопомощи и развития способности саморегуляции психоэмоционального состояния пациента с аутоиммунным заболеванием</w:t>
      </w:r>
      <w:r w:rsidRPr="001B33A7">
        <w:rPr>
          <w:rFonts w:ascii="Times New Roman" w:eastAsia="Times New Roman" w:hAnsi="Times New Roman" w:cs="Times New Roman"/>
          <w:color w:val="2C2D2E"/>
          <w:sz w:val="28"/>
          <w:szCs w:val="28"/>
          <w:shd w:val="clear" w:color="auto" w:fill="FFFFFF"/>
          <w:lang w:val="en-US"/>
        </w:rPr>
        <w:t> </w:t>
      </w:r>
    </w:p>
    <w:p w14:paraId="637DF923" w14:textId="77777777" w:rsidR="001B33A7" w:rsidRPr="001B33A7" w:rsidRDefault="001B33A7" w:rsidP="001B33A7">
      <w:pPr>
        <w:spacing w:after="0" w:line="240" w:lineRule="auto"/>
        <w:ind w:left="72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C2D2E"/>
          <w:sz w:val="28"/>
          <w:szCs w:val="28"/>
          <w:shd w:val="clear" w:color="auto" w:fill="FFFFFF"/>
          <w:lang w:val="ru-RU"/>
        </w:rPr>
        <w:t>1.3. Психологические механизмы повышения качества жизни пациента с аутоиммунным заболеванием на основе формирования навыков психологической самопомощи и развития способности к саморегуляции психоэмоционального состояния.</w:t>
      </w:r>
    </w:p>
    <w:p w14:paraId="72CBAFCB" w14:textId="77777777" w:rsidR="001B33A7" w:rsidRPr="001B33A7" w:rsidRDefault="001B33A7" w:rsidP="001B33A7">
      <w:pPr>
        <w:spacing w:after="0" w:line="240" w:lineRule="auto"/>
        <w:ind w:left="72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C2D2E"/>
          <w:sz w:val="28"/>
          <w:szCs w:val="28"/>
          <w:shd w:val="clear" w:color="auto" w:fill="FFFFFF"/>
          <w:lang w:val="ru-RU"/>
        </w:rPr>
        <w:t>Выводы по главе</w:t>
      </w:r>
    </w:p>
    <w:p w14:paraId="0B23F729"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7DCD8F78" w14:textId="77777777" w:rsidR="001B33A7" w:rsidRPr="001B33A7" w:rsidRDefault="001B33A7" w:rsidP="001B33A7">
      <w:pPr>
        <w:spacing w:after="0" w:line="240" w:lineRule="auto"/>
        <w:ind w:left="72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C2D2E"/>
          <w:sz w:val="28"/>
          <w:szCs w:val="28"/>
          <w:shd w:val="clear" w:color="auto" w:fill="FFFFFF"/>
          <w:lang w:val="ru-RU"/>
        </w:rPr>
        <w:t>2.1. Дизайн эмпирического исследования</w:t>
      </w:r>
      <w:r w:rsidRPr="001B33A7">
        <w:rPr>
          <w:rFonts w:ascii="Times New Roman" w:eastAsia="Times New Roman" w:hAnsi="Times New Roman" w:cs="Times New Roman"/>
          <w:color w:val="2C2D2E"/>
          <w:sz w:val="28"/>
          <w:szCs w:val="28"/>
          <w:shd w:val="clear" w:color="auto" w:fill="FFFFFF"/>
          <w:lang w:val="en-US"/>
        </w:rPr>
        <w:t> </w:t>
      </w:r>
    </w:p>
    <w:p w14:paraId="5205FBE8" w14:textId="77777777" w:rsidR="001B33A7" w:rsidRPr="001B33A7" w:rsidRDefault="001B33A7" w:rsidP="001B33A7">
      <w:pPr>
        <w:spacing w:after="0" w:line="240" w:lineRule="auto"/>
        <w:ind w:left="72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C2D2E"/>
          <w:sz w:val="28"/>
          <w:szCs w:val="28"/>
          <w:shd w:val="clear" w:color="auto" w:fill="FFFFFF"/>
          <w:lang w:val="ru-RU"/>
        </w:rPr>
        <w:t>2.2. Программа психологического сопровождения</w:t>
      </w:r>
      <w:r w:rsidRPr="001B33A7">
        <w:rPr>
          <w:rFonts w:ascii="Times New Roman" w:eastAsia="Times New Roman" w:hAnsi="Times New Roman" w:cs="Times New Roman"/>
          <w:color w:val="2C2D2E"/>
          <w:sz w:val="28"/>
          <w:szCs w:val="28"/>
          <w:shd w:val="clear" w:color="auto" w:fill="FFFFFF"/>
          <w:lang w:val="en-US"/>
        </w:rPr>
        <w:t> </w:t>
      </w:r>
    </w:p>
    <w:p w14:paraId="4A9DE34C" w14:textId="77777777" w:rsidR="001B33A7" w:rsidRPr="001B33A7" w:rsidRDefault="001B33A7" w:rsidP="001B33A7">
      <w:pPr>
        <w:spacing w:after="0" w:line="240" w:lineRule="auto"/>
        <w:ind w:left="72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C2D2E"/>
          <w:sz w:val="28"/>
          <w:szCs w:val="28"/>
          <w:shd w:val="clear" w:color="auto" w:fill="FFFFFF"/>
          <w:lang w:val="ru-RU"/>
        </w:rPr>
        <w:t>2.3. Качественный и количественный анализ результатов</w:t>
      </w:r>
      <w:r w:rsidRPr="001B33A7">
        <w:rPr>
          <w:rFonts w:ascii="Times New Roman" w:eastAsia="Times New Roman" w:hAnsi="Times New Roman" w:cs="Times New Roman"/>
          <w:color w:val="2C2D2E"/>
          <w:sz w:val="28"/>
          <w:szCs w:val="28"/>
          <w:shd w:val="clear" w:color="auto" w:fill="FFFFFF"/>
          <w:lang w:val="en-US"/>
        </w:rPr>
        <w:t> </w:t>
      </w:r>
    </w:p>
    <w:p w14:paraId="2625C9A8" w14:textId="77777777" w:rsidR="001B33A7" w:rsidRPr="001B33A7" w:rsidRDefault="001B33A7" w:rsidP="001B33A7">
      <w:pPr>
        <w:spacing w:after="0" w:line="240" w:lineRule="auto"/>
        <w:ind w:left="72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C2D2E"/>
          <w:sz w:val="28"/>
          <w:szCs w:val="28"/>
          <w:shd w:val="clear" w:color="auto" w:fill="FFFFFF"/>
          <w:lang w:val="ru-RU"/>
        </w:rPr>
        <w:t>Выводы по главе</w:t>
      </w:r>
      <w:r w:rsidRPr="001B33A7">
        <w:rPr>
          <w:rFonts w:ascii="Times New Roman" w:eastAsia="Times New Roman" w:hAnsi="Times New Roman" w:cs="Times New Roman"/>
          <w:color w:val="2C2D2E"/>
          <w:sz w:val="28"/>
          <w:szCs w:val="28"/>
          <w:shd w:val="clear" w:color="auto" w:fill="FFFFFF"/>
          <w:lang w:val="en-US"/>
        </w:rPr>
        <w:t> </w:t>
      </w:r>
    </w:p>
    <w:p w14:paraId="12B5ECDA"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684C3139" w14:textId="77777777" w:rsidR="001B33A7" w:rsidRPr="001B33A7" w:rsidRDefault="001B33A7" w:rsidP="001B33A7">
      <w:pPr>
        <w:spacing w:after="0" w:line="240" w:lineRule="auto"/>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lang w:val="ru-RU"/>
        </w:rPr>
        <w:t xml:space="preserve">ГЛАВА </w:t>
      </w:r>
      <w:r w:rsidRPr="001B33A7">
        <w:rPr>
          <w:rFonts w:ascii="Times New Roman" w:eastAsia="Times New Roman" w:hAnsi="Times New Roman" w:cs="Times New Roman"/>
          <w:b/>
          <w:bCs/>
          <w:color w:val="000000"/>
          <w:sz w:val="28"/>
          <w:szCs w:val="28"/>
          <w:lang w:val="en-US"/>
        </w:rPr>
        <w:t>I</w:t>
      </w:r>
      <w:r w:rsidRPr="001B33A7">
        <w:rPr>
          <w:rFonts w:ascii="Times New Roman" w:eastAsia="Times New Roman" w:hAnsi="Times New Roman" w:cs="Times New Roman"/>
          <w:b/>
          <w:bCs/>
          <w:color w:val="000000"/>
          <w:sz w:val="28"/>
          <w:szCs w:val="28"/>
          <w:lang w:val="ru-RU"/>
        </w:rPr>
        <w:t xml:space="preserve">. ТЕОРЕТИЧЕСКОЕ ИССЛЕДОВАНИЕ ВЛИЯНИЯ СФОРМИРОВАННОСТИ НАВЫКОВ ПСИХОЛОГИЧЕСКОЙ САМОПОМОЩИ И ПСИХОЛОГИЧЕСКОЙ САМОРЕГУЛЯЦИИ </w:t>
      </w:r>
      <w:r w:rsidRPr="001B33A7">
        <w:rPr>
          <w:rFonts w:ascii="Times New Roman" w:eastAsia="Times New Roman" w:hAnsi="Times New Roman" w:cs="Times New Roman"/>
          <w:b/>
          <w:bCs/>
          <w:color w:val="000000"/>
          <w:sz w:val="28"/>
          <w:szCs w:val="28"/>
          <w:lang w:val="ru-RU"/>
        </w:rPr>
        <w:lastRenderedPageBreak/>
        <w:t>НА КАЧЕСТВО ЖИЗНИ ПАЦИЕНТА СТРАДАЮЩЕГО АУТОИММУННЫМ ЗАБОЛЕВАНИЕМ</w:t>
      </w:r>
    </w:p>
    <w:p w14:paraId="4E09433B"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5464FB02" w14:textId="77777777" w:rsidR="001B33A7" w:rsidRPr="001B33A7" w:rsidRDefault="001B33A7" w:rsidP="001B33A7">
      <w:pPr>
        <w:spacing w:after="0" w:line="240" w:lineRule="auto"/>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lang w:val="ru-RU"/>
        </w:rPr>
        <w:t>1.1. Анализ теоретических подходов к пониманию психоэмоциональных особенностей пациентов с аутоиммунными заболеваниями</w:t>
      </w:r>
      <w:r w:rsidRPr="001B33A7">
        <w:rPr>
          <w:rFonts w:ascii="Times New Roman" w:eastAsia="Times New Roman" w:hAnsi="Times New Roman" w:cs="Times New Roman"/>
          <w:b/>
          <w:bCs/>
          <w:color w:val="000000"/>
          <w:sz w:val="28"/>
          <w:szCs w:val="28"/>
          <w:lang w:val="en-US"/>
        </w:rPr>
        <w:t> </w:t>
      </w:r>
    </w:p>
    <w:p w14:paraId="40FE6DFE" w14:textId="77777777" w:rsidR="001B33A7" w:rsidRPr="001B33A7" w:rsidRDefault="001B33A7" w:rsidP="001B33A7">
      <w:pPr>
        <w:spacing w:after="240" w:line="240" w:lineRule="auto"/>
        <w:rPr>
          <w:rFonts w:ascii="Times New Roman" w:eastAsia="Times New Roman" w:hAnsi="Times New Roman" w:cs="Times New Roman"/>
          <w:sz w:val="28"/>
          <w:szCs w:val="28"/>
          <w:lang w:val="ru-RU"/>
        </w:rPr>
      </w:pPr>
    </w:p>
    <w:p w14:paraId="03FC57FE" w14:textId="58C07019" w:rsidR="0096665F" w:rsidRPr="0096665F" w:rsidRDefault="001B33A7" w:rsidP="0096665F">
      <w:pPr>
        <w:pStyle w:val="a3"/>
        <w:spacing w:after="0"/>
        <w:ind w:firstLine="709"/>
        <w:jc w:val="both"/>
        <w:rPr>
          <w:rFonts w:eastAsia="Times New Roman"/>
          <w:lang w:val="ru-RU"/>
        </w:rPr>
      </w:pPr>
      <w:r w:rsidRPr="001B33A7">
        <w:rPr>
          <w:rFonts w:eastAsia="Times New Roman"/>
          <w:color w:val="000000"/>
          <w:sz w:val="28"/>
          <w:szCs w:val="28"/>
          <w:lang w:val="en-US"/>
        </w:rPr>
        <w:t> </w:t>
      </w:r>
      <w:r w:rsidRPr="0096665F">
        <w:rPr>
          <w:rFonts w:eastAsia="Times New Roman"/>
          <w:color w:val="000000"/>
          <w:sz w:val="28"/>
          <w:szCs w:val="28"/>
          <w:lang w:val="ru-RU"/>
        </w:rPr>
        <w:t xml:space="preserve"> </w:t>
      </w:r>
      <w:r w:rsidRPr="001B33A7">
        <w:rPr>
          <w:rFonts w:eastAsia="Times New Roman"/>
          <w:color w:val="000000"/>
          <w:sz w:val="28"/>
          <w:szCs w:val="28"/>
          <w:lang w:val="en-US"/>
        </w:rPr>
        <w:t> </w:t>
      </w:r>
      <w:r w:rsidRPr="0096665F">
        <w:rPr>
          <w:rFonts w:eastAsia="Times New Roman"/>
          <w:color w:val="000000"/>
          <w:sz w:val="28"/>
          <w:szCs w:val="28"/>
          <w:lang w:val="ru-RU"/>
        </w:rPr>
        <w:t xml:space="preserve"> </w:t>
      </w:r>
      <w:r w:rsidRPr="001B33A7">
        <w:rPr>
          <w:rFonts w:eastAsia="Times New Roman"/>
          <w:color w:val="000000"/>
          <w:sz w:val="28"/>
          <w:szCs w:val="28"/>
          <w:lang w:val="en-US"/>
        </w:rPr>
        <w:t> </w:t>
      </w:r>
      <w:r w:rsidRPr="0096665F">
        <w:rPr>
          <w:rFonts w:eastAsia="Times New Roman"/>
          <w:color w:val="000000"/>
          <w:sz w:val="28"/>
          <w:szCs w:val="28"/>
          <w:lang w:val="ru-RU"/>
        </w:rPr>
        <w:t xml:space="preserve"> </w:t>
      </w:r>
      <w:r w:rsidRPr="001B33A7">
        <w:rPr>
          <w:rFonts w:eastAsia="Times New Roman"/>
          <w:color w:val="000000"/>
          <w:sz w:val="28"/>
          <w:szCs w:val="28"/>
          <w:lang w:val="en-US"/>
        </w:rPr>
        <w:t> </w:t>
      </w:r>
      <w:r w:rsidRPr="0096665F">
        <w:rPr>
          <w:rFonts w:eastAsia="Times New Roman"/>
          <w:color w:val="000000"/>
          <w:sz w:val="28"/>
          <w:szCs w:val="28"/>
          <w:lang w:val="ru-RU"/>
        </w:rPr>
        <w:t xml:space="preserve"> </w:t>
      </w:r>
      <w:r w:rsidRPr="001B33A7">
        <w:rPr>
          <w:rFonts w:eastAsia="Times New Roman"/>
          <w:color w:val="000000"/>
          <w:sz w:val="28"/>
          <w:szCs w:val="28"/>
          <w:lang w:val="en-US"/>
        </w:rPr>
        <w:t> </w:t>
      </w:r>
      <w:r w:rsidRPr="0096665F">
        <w:rPr>
          <w:rFonts w:eastAsia="Times New Roman"/>
          <w:color w:val="000000"/>
          <w:sz w:val="28"/>
          <w:szCs w:val="28"/>
          <w:lang w:val="ru-RU"/>
        </w:rPr>
        <w:t xml:space="preserve"> </w:t>
      </w:r>
      <w:r w:rsidRPr="001B33A7">
        <w:rPr>
          <w:rFonts w:eastAsia="Times New Roman"/>
          <w:color w:val="000000"/>
          <w:sz w:val="28"/>
          <w:szCs w:val="28"/>
          <w:lang w:val="en-US"/>
        </w:rPr>
        <w:t> </w:t>
      </w:r>
      <w:r w:rsidRPr="0096665F">
        <w:rPr>
          <w:rFonts w:eastAsia="Times New Roman"/>
          <w:color w:val="000000"/>
          <w:sz w:val="28"/>
          <w:szCs w:val="28"/>
          <w:lang w:val="ru-RU"/>
        </w:rPr>
        <w:t xml:space="preserve"> </w:t>
      </w:r>
      <w:r w:rsidRPr="001B33A7">
        <w:rPr>
          <w:rFonts w:eastAsia="Times New Roman"/>
          <w:color w:val="000000"/>
          <w:sz w:val="28"/>
          <w:szCs w:val="28"/>
          <w:lang w:val="en-US"/>
        </w:rPr>
        <w:t> </w:t>
      </w:r>
      <w:r w:rsidRPr="0096665F">
        <w:rPr>
          <w:rFonts w:eastAsia="Times New Roman"/>
          <w:color w:val="000000"/>
          <w:sz w:val="28"/>
          <w:szCs w:val="28"/>
          <w:lang w:val="ru-RU"/>
        </w:rPr>
        <w:t xml:space="preserve"> </w:t>
      </w:r>
      <w:r w:rsidRPr="001B33A7">
        <w:rPr>
          <w:rFonts w:eastAsia="Times New Roman"/>
          <w:color w:val="000000"/>
          <w:sz w:val="28"/>
          <w:szCs w:val="28"/>
          <w:lang w:val="en-US"/>
        </w:rPr>
        <w:t> </w:t>
      </w:r>
      <w:r w:rsidRPr="0096665F">
        <w:rPr>
          <w:rFonts w:eastAsia="Times New Roman"/>
          <w:color w:val="000000"/>
          <w:sz w:val="28"/>
          <w:szCs w:val="28"/>
          <w:lang w:val="ru-RU"/>
        </w:rPr>
        <w:t xml:space="preserve"> </w:t>
      </w:r>
      <w:r w:rsidRPr="001B33A7">
        <w:rPr>
          <w:rFonts w:eastAsia="Times New Roman"/>
          <w:color w:val="000000"/>
          <w:sz w:val="28"/>
          <w:szCs w:val="28"/>
          <w:lang w:val="en-US"/>
        </w:rPr>
        <w:t> </w:t>
      </w:r>
      <w:r w:rsidRPr="0096665F">
        <w:rPr>
          <w:rFonts w:eastAsia="Times New Roman"/>
          <w:color w:val="000000"/>
          <w:sz w:val="28"/>
          <w:szCs w:val="28"/>
          <w:lang w:val="ru-RU"/>
        </w:rPr>
        <w:t xml:space="preserve">  </w:t>
      </w:r>
      <w:r w:rsidR="0096665F" w:rsidRPr="0096665F">
        <w:rPr>
          <w:rFonts w:eastAsia="Times New Roman"/>
          <w:color w:val="000000"/>
          <w:sz w:val="28"/>
          <w:szCs w:val="28"/>
          <w:lang w:val="ru-RU"/>
        </w:rPr>
        <w:t>В патогенезе</w:t>
      </w:r>
      <w:r w:rsidR="0096665F" w:rsidRPr="000232E0">
        <w:rPr>
          <w:rFonts w:eastAsia="Times New Roman"/>
          <w:color w:val="000000"/>
          <w:sz w:val="28"/>
          <w:szCs w:val="28"/>
          <w:lang w:val="ru-RU"/>
        </w:rPr>
        <w:t xml:space="preserve"> расстройств</w:t>
      </w:r>
      <w:r w:rsidR="0096665F" w:rsidRPr="0096665F">
        <w:rPr>
          <w:rFonts w:eastAsia="Times New Roman"/>
          <w:color w:val="000000"/>
          <w:sz w:val="28"/>
          <w:szCs w:val="28"/>
          <w:lang w:val="ru-RU"/>
        </w:rPr>
        <w:t xml:space="preserve"> аутоиммунного характера при дисфункциях нервной системы ведущую роль играют патологии нервной регуляции функций иммунной системы.</w:t>
      </w:r>
      <w:r w:rsidR="0096665F">
        <w:rPr>
          <w:rFonts w:eastAsia="Times New Roman"/>
          <w:color w:val="000000"/>
          <w:sz w:val="28"/>
          <w:szCs w:val="28"/>
          <w:lang w:val="ru-RU"/>
        </w:rPr>
        <w:t xml:space="preserve"> </w:t>
      </w:r>
      <w:r w:rsidR="0096665F" w:rsidRPr="0096665F">
        <w:rPr>
          <w:rFonts w:eastAsia="Times New Roman"/>
          <w:color w:val="000000"/>
          <w:sz w:val="28"/>
          <w:szCs w:val="28"/>
          <w:lang w:val="ru-RU"/>
        </w:rPr>
        <w:t>Важный фактор</w:t>
      </w:r>
      <w:r w:rsidR="0096665F" w:rsidRPr="0096665F">
        <w:rPr>
          <w:rFonts w:eastAsia="Times New Roman"/>
          <w:color w:val="000000"/>
          <w:sz w:val="28"/>
          <w:szCs w:val="28"/>
          <w:lang w:val="en-US"/>
        </w:rPr>
        <w:t> </w:t>
      </w:r>
      <w:r w:rsidR="0096665F" w:rsidRPr="0096665F">
        <w:rPr>
          <w:rFonts w:eastAsia="Times New Roman"/>
          <w:color w:val="000000"/>
          <w:sz w:val="28"/>
          <w:szCs w:val="28"/>
          <w:lang w:val="ru-RU"/>
        </w:rPr>
        <w:t xml:space="preserve"> регуляции играет гипоталамус, состояние которого модулируется нейронами гиппокампа, миндалины, голубого пятна, других отделов мозга. То есть аутоиммунные заболевания так или иначе будут иметь влияние на функции центральной нервной системой, от состояния которой будут зависеть психологические особенности пациента</w:t>
      </w:r>
      <w:r w:rsidR="007C7D70" w:rsidRPr="0096665F">
        <w:rPr>
          <w:rFonts w:eastAsia="Times New Roman"/>
          <w:color w:val="000000"/>
          <w:sz w:val="28"/>
          <w:szCs w:val="28"/>
          <w:lang w:val="ru-RU"/>
        </w:rPr>
        <w:t xml:space="preserve"> </w:t>
      </w:r>
      <w:r w:rsidR="0096665F" w:rsidRPr="0096665F">
        <w:rPr>
          <w:rFonts w:eastAsia="Times New Roman"/>
          <w:color w:val="000000"/>
          <w:sz w:val="28"/>
          <w:szCs w:val="28"/>
          <w:lang w:val="ru-RU"/>
        </w:rPr>
        <w:t>[</w:t>
      </w:r>
      <w:r w:rsidR="005C0F4F">
        <w:rPr>
          <w:rFonts w:eastAsia="Times New Roman"/>
          <w:color w:val="000000"/>
          <w:sz w:val="28"/>
          <w:szCs w:val="28"/>
          <w:lang w:val="ru-RU"/>
        </w:rPr>
        <w:t>36</w:t>
      </w:r>
      <w:r w:rsidR="0096665F" w:rsidRPr="0096665F">
        <w:rPr>
          <w:rFonts w:eastAsia="Times New Roman"/>
          <w:color w:val="000000"/>
          <w:sz w:val="28"/>
          <w:szCs w:val="28"/>
          <w:lang w:val="ru-RU"/>
        </w:rPr>
        <w:t>]</w:t>
      </w:r>
      <w:r w:rsidR="007C7D70" w:rsidRPr="0096665F">
        <w:rPr>
          <w:rFonts w:eastAsia="Times New Roman"/>
          <w:color w:val="000000"/>
          <w:sz w:val="28"/>
          <w:szCs w:val="28"/>
          <w:lang w:val="ru-RU"/>
        </w:rPr>
        <w:t>.</w:t>
      </w:r>
    </w:p>
    <w:p w14:paraId="02C86BCA" w14:textId="26D55A6A"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Иммунной системой управляет гипоталамус, и в зависимость от его органического и функционального состояния будут происходить разные изменения в работе иммунной системы.</w:t>
      </w:r>
      <w:r>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 xml:space="preserve">Не менее важную роль в нейро иммунной модуляции выполняет гиппокамп </w:t>
      </w:r>
      <w:proofErr w:type="gramStart"/>
      <w:r w:rsidRPr="0096665F">
        <w:rPr>
          <w:rFonts w:ascii="Times New Roman" w:eastAsia="Times New Roman" w:hAnsi="Times New Roman" w:cs="Times New Roman"/>
          <w:color w:val="000000"/>
          <w:sz w:val="28"/>
          <w:szCs w:val="28"/>
          <w:lang w:val="ru-RU"/>
        </w:rPr>
        <w:t>который</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выполняет</w:t>
      </w:r>
      <w:proofErr w:type="gramEnd"/>
      <w:r w:rsidRPr="0096665F">
        <w:rPr>
          <w:rFonts w:ascii="Times New Roman" w:eastAsia="Times New Roman" w:hAnsi="Times New Roman" w:cs="Times New Roman"/>
          <w:color w:val="000000"/>
          <w:sz w:val="28"/>
          <w:szCs w:val="28"/>
          <w:lang w:val="ru-RU"/>
        </w:rPr>
        <w:t xml:space="preserve"> важную функцию генератора патологически усиленного возбуждения, которая причастна</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к эмоциям и эмоциональной памяти, из чего исходит основание предполагать что для удовлетворительной самооценки соматического состояния аутоиммунного пациента важным критерием будет являться его психоэмоциональное состояние</w:t>
      </w:r>
      <w:r w:rsidR="007C7D70">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36</w:t>
      </w:r>
      <w:r w:rsidRPr="0096665F">
        <w:rPr>
          <w:rFonts w:ascii="Times New Roman" w:eastAsia="Times New Roman" w:hAnsi="Times New Roman" w:cs="Times New Roman"/>
          <w:color w:val="000000"/>
          <w:sz w:val="28"/>
          <w:szCs w:val="28"/>
          <w:lang w:val="ru-RU"/>
        </w:rPr>
        <w:t>]</w:t>
      </w:r>
      <w:r w:rsidR="007C7D70">
        <w:rPr>
          <w:rFonts w:ascii="Times New Roman" w:eastAsia="Times New Roman" w:hAnsi="Times New Roman" w:cs="Times New Roman"/>
          <w:color w:val="000000"/>
          <w:sz w:val="28"/>
          <w:szCs w:val="28"/>
          <w:lang w:val="ru-RU"/>
        </w:rPr>
        <w:t>.</w:t>
      </w:r>
    </w:p>
    <w:p w14:paraId="5DDBE6EB" w14:textId="4331730B"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 xml:space="preserve">С физиологической точки зрения все аутоиммунные процессы имеют в патогенезе наличие повышенной проницаемости тонкого кишечника. Взаимосвязь между кишечником и функционированием мозга осуществляются посредством эндокринной, нервной и иммунной систем. Желудочно-кишечный тракт иннервируется периферической нервной системой. Кишечная нервная система состоит </w:t>
      </w:r>
      <w:r w:rsidR="007C7D70" w:rsidRPr="0096665F">
        <w:rPr>
          <w:rFonts w:ascii="Times New Roman" w:eastAsia="Times New Roman" w:hAnsi="Times New Roman" w:cs="Times New Roman"/>
          <w:color w:val="000000"/>
          <w:sz w:val="28"/>
          <w:szCs w:val="28"/>
          <w:lang w:val="ru-RU"/>
        </w:rPr>
        <w:t>из нейронов</w:t>
      </w:r>
      <w:r w:rsidRPr="0096665F">
        <w:rPr>
          <w:rFonts w:ascii="Times New Roman" w:eastAsia="Times New Roman" w:hAnsi="Times New Roman" w:cs="Times New Roman"/>
          <w:color w:val="000000"/>
          <w:sz w:val="28"/>
          <w:szCs w:val="28"/>
          <w:lang w:val="ru-RU"/>
        </w:rPr>
        <w:t xml:space="preserve"> и кишечных глиальных клеток (КГК).</w:t>
      </w:r>
      <w:r w:rsidR="005C0F4F">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 xml:space="preserve">В работе с аутоиммунными пациентами важно наладить работу нейромедиаторов для синтеза </w:t>
      </w:r>
      <w:r w:rsidR="007C7D70" w:rsidRPr="0096665F">
        <w:rPr>
          <w:rFonts w:ascii="Times New Roman" w:eastAsia="Times New Roman" w:hAnsi="Times New Roman" w:cs="Times New Roman"/>
          <w:color w:val="000000"/>
          <w:sz w:val="28"/>
          <w:szCs w:val="28"/>
          <w:lang w:val="ru-RU"/>
        </w:rPr>
        <w:t>серотонина,</w:t>
      </w:r>
      <w:r w:rsidRPr="0096665F">
        <w:rPr>
          <w:rFonts w:ascii="Times New Roman" w:eastAsia="Times New Roman" w:hAnsi="Times New Roman" w:cs="Times New Roman"/>
          <w:color w:val="000000"/>
          <w:sz w:val="28"/>
          <w:szCs w:val="28"/>
          <w:lang w:val="ru-RU"/>
        </w:rPr>
        <w:t xml:space="preserve"> который благотворно будет влиять на психоэмоциональное состояние</w:t>
      </w:r>
      <w:r w:rsidR="007C7D70" w:rsidRPr="0096665F">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7C7D70">
        <w:rPr>
          <w:rFonts w:ascii="Times New Roman" w:eastAsia="Times New Roman" w:hAnsi="Times New Roman" w:cs="Times New Roman"/>
          <w:color w:val="000000"/>
          <w:sz w:val="28"/>
          <w:szCs w:val="28"/>
          <w:lang w:val="ru-RU"/>
        </w:rPr>
        <w:t>8</w:t>
      </w:r>
      <w:r w:rsidRPr="0096665F">
        <w:rPr>
          <w:rFonts w:ascii="Times New Roman" w:eastAsia="Times New Roman" w:hAnsi="Times New Roman" w:cs="Times New Roman"/>
          <w:color w:val="000000"/>
          <w:sz w:val="28"/>
          <w:szCs w:val="28"/>
          <w:lang w:val="ru-RU"/>
        </w:rPr>
        <w:t>]</w:t>
      </w:r>
      <w:r w:rsidR="007C7D70" w:rsidRPr="0096665F">
        <w:rPr>
          <w:rFonts w:ascii="Times New Roman" w:eastAsia="Times New Roman" w:hAnsi="Times New Roman" w:cs="Times New Roman"/>
          <w:color w:val="000000"/>
          <w:sz w:val="28"/>
          <w:szCs w:val="28"/>
          <w:lang w:val="ru-RU"/>
        </w:rPr>
        <w:t>.</w:t>
      </w:r>
    </w:p>
    <w:p w14:paraId="5836AA9A" w14:textId="45B45E7B"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 xml:space="preserve">Рассматривая физиологический компонент, нервная система иннервирует иммунокомпетентные органы , исходя из этого взаимодействие данных систем будет иметь комплексный характер. Исследования показали взаимосвязь и важность влияния нервной системы на иммунную. На сегодняшний </w:t>
      </w:r>
      <w:proofErr w:type="gramStart"/>
      <w:r w:rsidRPr="0096665F">
        <w:rPr>
          <w:rFonts w:ascii="Times New Roman" w:eastAsia="Times New Roman" w:hAnsi="Times New Roman" w:cs="Times New Roman"/>
          <w:color w:val="000000"/>
          <w:sz w:val="28"/>
          <w:szCs w:val="28"/>
          <w:lang w:val="ru-RU"/>
        </w:rPr>
        <w:t>день</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можно</w:t>
      </w:r>
      <w:proofErr w:type="gramEnd"/>
      <w:r w:rsidRPr="0096665F">
        <w:rPr>
          <w:rFonts w:ascii="Times New Roman" w:eastAsia="Times New Roman" w:hAnsi="Times New Roman" w:cs="Times New Roman"/>
          <w:color w:val="000000"/>
          <w:sz w:val="28"/>
          <w:szCs w:val="28"/>
          <w:lang w:val="ru-RU"/>
        </w:rPr>
        <w:t xml:space="preserve"> утверждать что поражения иммунной системы являются </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следствием дисфункциональной</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работы центральной нервной системы, которая имеет непосредственное</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влияние </w:t>
      </w:r>
      <w:r w:rsidRPr="0096665F">
        <w:rPr>
          <w:rFonts w:ascii="Times New Roman" w:eastAsia="Times New Roman" w:hAnsi="Times New Roman" w:cs="Times New Roman"/>
          <w:color w:val="000000"/>
          <w:sz w:val="28"/>
          <w:szCs w:val="28"/>
          <w:lang w:val="ru-RU"/>
        </w:rPr>
        <w:lastRenderedPageBreak/>
        <w:t>на выработку нейромедиаторов что отрицательно сказывается на психоэмоциональное состояние пациента</w:t>
      </w:r>
      <w:r w:rsidR="007C7D70">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29</w:t>
      </w:r>
      <w:r w:rsidRPr="0096665F">
        <w:rPr>
          <w:rFonts w:ascii="Times New Roman" w:eastAsia="Times New Roman" w:hAnsi="Times New Roman" w:cs="Times New Roman"/>
          <w:color w:val="000000"/>
          <w:sz w:val="28"/>
          <w:szCs w:val="28"/>
          <w:lang w:val="ru-RU"/>
        </w:rPr>
        <w:t>]</w:t>
      </w:r>
      <w:r w:rsidR="007C7D70">
        <w:rPr>
          <w:rFonts w:ascii="Times New Roman" w:eastAsia="Times New Roman" w:hAnsi="Times New Roman" w:cs="Times New Roman"/>
          <w:color w:val="000000"/>
          <w:sz w:val="28"/>
          <w:szCs w:val="28"/>
          <w:lang w:val="ru-RU"/>
        </w:rPr>
        <w:t>.</w:t>
      </w:r>
    </w:p>
    <w:p w14:paraId="443BAFA2"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p>
    <w:p w14:paraId="40CDC3F3" w14:textId="5813F84F"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202124"/>
          <w:sz w:val="28"/>
          <w:szCs w:val="28"/>
          <w:shd w:val="clear" w:color="auto" w:fill="F8F9FA"/>
          <w:lang w:val="ru-RU"/>
        </w:rPr>
        <w:t>Аутоиммунные заболевания имеют многофакторную этиологию. Так как проводимые исследования доказали влияние стресса в негативную сторону на функцию иммунной системы, предполагается что стрессоры являются важным фактором развития аутоиммунных заболеваний. Роль стрессоров оказывает влияние также на работу гормональной системы, так как нейроэндокринные гормоны, запускаемые стрессом, приводят к дисфункции регуляции иммунной системы, что в дальнейшем приведет к аутоиммунному заболеванию путем усиления продукции цитокинов: поэтому в рамках обсуждении аутоиммунных заболеваний будет использоваться термин нейро-иммунно-эндокринный треугольник. Помимо этого доказано, что около 80% пациентов с разными заболеваниями аутоиммунного характера рассказывали о сильном эмоциональном стрессе до проявлении первых симптомов болезни. Сам диагноз</w:t>
      </w:r>
      <w:r w:rsidRPr="0096665F">
        <w:rPr>
          <w:rFonts w:ascii="Times New Roman" w:eastAsia="Times New Roman" w:hAnsi="Times New Roman" w:cs="Times New Roman"/>
          <w:color w:val="202124"/>
          <w:sz w:val="28"/>
          <w:szCs w:val="28"/>
          <w:shd w:val="clear" w:color="auto" w:fill="F8F9FA"/>
          <w:lang w:val="en-US"/>
        </w:rPr>
        <w:t> </w:t>
      </w:r>
      <w:r w:rsidRPr="0096665F">
        <w:rPr>
          <w:rFonts w:ascii="Times New Roman" w:eastAsia="Times New Roman" w:hAnsi="Times New Roman" w:cs="Times New Roman"/>
          <w:color w:val="202124"/>
          <w:sz w:val="28"/>
          <w:szCs w:val="28"/>
          <w:shd w:val="clear" w:color="auto" w:fill="F8F9FA"/>
          <w:lang w:val="ru-RU"/>
        </w:rPr>
        <w:t xml:space="preserve"> также погружает пациента в состояние стрессового напряжения. Поэтому важным фактором в работе с пациентами с аутоиммунными заболеваниями будет </w:t>
      </w:r>
      <w:proofErr w:type="gramStart"/>
      <w:r w:rsidRPr="0096665F">
        <w:rPr>
          <w:rFonts w:ascii="Times New Roman" w:eastAsia="Times New Roman" w:hAnsi="Times New Roman" w:cs="Times New Roman"/>
          <w:color w:val="202124"/>
          <w:sz w:val="28"/>
          <w:szCs w:val="28"/>
          <w:shd w:val="clear" w:color="auto" w:fill="F8F9FA"/>
          <w:lang w:val="ru-RU"/>
        </w:rPr>
        <w:t>работа</w:t>
      </w:r>
      <w:proofErr w:type="gramEnd"/>
      <w:r w:rsidRPr="0096665F">
        <w:rPr>
          <w:rFonts w:ascii="Times New Roman" w:eastAsia="Times New Roman" w:hAnsi="Times New Roman" w:cs="Times New Roman"/>
          <w:color w:val="202124"/>
          <w:sz w:val="28"/>
          <w:szCs w:val="28"/>
          <w:shd w:val="clear" w:color="auto" w:fill="F8F9FA"/>
          <w:lang w:val="ru-RU"/>
        </w:rPr>
        <w:t xml:space="preserve"> направленная на управление стрессом</w:t>
      </w:r>
      <w:r w:rsidR="008D11F1" w:rsidRPr="0096665F">
        <w:rPr>
          <w:rFonts w:ascii="Times New Roman" w:eastAsia="Times New Roman" w:hAnsi="Times New Roman" w:cs="Times New Roman"/>
          <w:color w:val="202124"/>
          <w:sz w:val="28"/>
          <w:szCs w:val="28"/>
          <w:shd w:val="clear" w:color="auto" w:fill="F8F9FA"/>
          <w:lang w:val="ru-RU"/>
        </w:rPr>
        <w:t xml:space="preserve"> </w:t>
      </w:r>
      <w:r w:rsidRPr="0096665F">
        <w:rPr>
          <w:rFonts w:ascii="Times New Roman" w:eastAsia="Times New Roman" w:hAnsi="Times New Roman" w:cs="Times New Roman"/>
          <w:color w:val="202124"/>
          <w:sz w:val="28"/>
          <w:szCs w:val="28"/>
          <w:shd w:val="clear" w:color="auto" w:fill="F8F9FA"/>
          <w:lang w:val="ru-RU"/>
        </w:rPr>
        <w:t>[</w:t>
      </w:r>
      <w:r w:rsidR="007C7D70">
        <w:rPr>
          <w:rFonts w:ascii="Times New Roman" w:eastAsia="Times New Roman" w:hAnsi="Times New Roman" w:cs="Times New Roman"/>
          <w:color w:val="202124"/>
          <w:sz w:val="28"/>
          <w:szCs w:val="28"/>
          <w:shd w:val="clear" w:color="auto" w:fill="F8F9FA"/>
          <w:lang w:val="ru-RU"/>
        </w:rPr>
        <w:t>6</w:t>
      </w:r>
      <w:r w:rsidR="000363A0">
        <w:rPr>
          <w:rFonts w:ascii="Times New Roman" w:eastAsia="Times New Roman" w:hAnsi="Times New Roman" w:cs="Times New Roman"/>
          <w:color w:val="202124"/>
          <w:sz w:val="28"/>
          <w:szCs w:val="28"/>
          <w:shd w:val="clear" w:color="auto" w:fill="F8F9FA"/>
          <w:lang w:val="ru-RU"/>
        </w:rPr>
        <w:t>3</w:t>
      </w:r>
      <w:r w:rsidRPr="0096665F">
        <w:rPr>
          <w:rFonts w:ascii="Times New Roman" w:eastAsia="Times New Roman" w:hAnsi="Times New Roman" w:cs="Times New Roman"/>
          <w:color w:val="202124"/>
          <w:sz w:val="28"/>
          <w:szCs w:val="28"/>
          <w:shd w:val="clear" w:color="auto" w:fill="F8F9FA"/>
          <w:lang w:val="ru-RU"/>
        </w:rPr>
        <w:t>]</w:t>
      </w:r>
      <w:r w:rsidR="008D11F1">
        <w:rPr>
          <w:rFonts w:ascii="Times New Roman" w:eastAsia="Times New Roman" w:hAnsi="Times New Roman" w:cs="Times New Roman"/>
          <w:color w:val="202124"/>
          <w:sz w:val="28"/>
          <w:szCs w:val="28"/>
          <w:shd w:val="clear" w:color="auto" w:fill="F8F9FA"/>
          <w:lang w:val="ru-RU"/>
        </w:rPr>
        <w:t>.</w:t>
      </w:r>
    </w:p>
    <w:p w14:paraId="30E322E9" w14:textId="77777777"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proofErr w:type="gramStart"/>
      <w:r w:rsidRPr="0096665F">
        <w:rPr>
          <w:rFonts w:ascii="Times New Roman" w:eastAsia="Times New Roman" w:hAnsi="Times New Roman" w:cs="Times New Roman"/>
          <w:color w:val="000000"/>
          <w:sz w:val="28"/>
          <w:szCs w:val="28"/>
          <w:lang w:val="ru-RU"/>
        </w:rPr>
        <w:t>Психосоматическое</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расстройство</w:t>
      </w:r>
      <w:proofErr w:type="gramEnd"/>
      <w:r w:rsidRPr="0096665F">
        <w:rPr>
          <w:rFonts w:ascii="Times New Roman" w:eastAsia="Times New Roman" w:hAnsi="Times New Roman" w:cs="Times New Roman"/>
          <w:color w:val="000000"/>
          <w:sz w:val="28"/>
          <w:szCs w:val="28"/>
          <w:lang w:val="ru-RU"/>
        </w:rPr>
        <w:t xml:space="preserve"> это клинически определенная группа симптомов или поведенческих признаков, которые в большинстве случаев причиняют страдания и снижают уровень качества жизни человека. Аутоиммунные заболевание в силу своей многообразности являются показательным примером психосоматических расстройств.</w:t>
      </w:r>
    </w:p>
    <w:p w14:paraId="14BF1220" w14:textId="41E9EE22"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 xml:space="preserve">Исследования подтверждают тот факт, что при правильном формировании отношении к аутоиммунному заболеванию, </w:t>
      </w:r>
      <w:proofErr w:type="gramStart"/>
      <w:r w:rsidRPr="0096665F">
        <w:rPr>
          <w:rFonts w:ascii="Times New Roman" w:eastAsia="Times New Roman" w:hAnsi="Times New Roman" w:cs="Times New Roman"/>
          <w:color w:val="000000"/>
          <w:sz w:val="28"/>
          <w:szCs w:val="28"/>
          <w:lang w:val="ru-RU"/>
        </w:rPr>
        <w:t>пациенты</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отмечают</w:t>
      </w:r>
      <w:proofErr w:type="gramEnd"/>
      <w:r w:rsidRPr="0096665F">
        <w:rPr>
          <w:rFonts w:ascii="Times New Roman" w:eastAsia="Times New Roman" w:hAnsi="Times New Roman" w:cs="Times New Roman"/>
          <w:color w:val="000000"/>
          <w:sz w:val="28"/>
          <w:szCs w:val="28"/>
          <w:lang w:val="ru-RU"/>
        </w:rPr>
        <w:t xml:space="preserve"> значительное увеличение уровня качества жизни [</w:t>
      </w:r>
      <w:r w:rsidR="005C0F4F">
        <w:rPr>
          <w:rFonts w:ascii="Times New Roman" w:eastAsia="Times New Roman" w:hAnsi="Times New Roman" w:cs="Times New Roman"/>
          <w:color w:val="000000"/>
          <w:sz w:val="28"/>
          <w:szCs w:val="28"/>
          <w:lang w:val="ru-RU"/>
        </w:rPr>
        <w:t>3</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01270210"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p>
    <w:p w14:paraId="5086C846" w14:textId="3B3700C0" w:rsidR="0096665F" w:rsidRPr="0096665F" w:rsidRDefault="0096665F" w:rsidP="0096665F">
      <w:pPr>
        <w:spacing w:after="0" w:line="240" w:lineRule="auto"/>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Стрессоры оказывают большое влияние в патогенезе аутоиммунных заболеваний,и эффективность психотерапии была эмпирически доказана в лечении пациентов данной группы заболеваний. Показано что психотерапия положительно влияет на активацию адаптивных свойств</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организма аутоиммунных пациентов. Было подмечено, что расстройства депрессивного спектра часто, развиваются, на фоне аутоиммунных заболеваний из-за увеличения уровня провоспалительных цитокинов. Психологический комфорт, который обеспечивается </w:t>
      </w:r>
      <w:proofErr w:type="gramStart"/>
      <w:r w:rsidRPr="0096665F">
        <w:rPr>
          <w:rFonts w:ascii="Times New Roman" w:eastAsia="Times New Roman" w:hAnsi="Times New Roman" w:cs="Times New Roman"/>
          <w:color w:val="000000"/>
          <w:sz w:val="28"/>
          <w:szCs w:val="28"/>
          <w:lang w:val="ru-RU"/>
        </w:rPr>
        <w:t>психотерапевтическими интервенциями</w:t>
      </w:r>
      <w:proofErr w:type="gramEnd"/>
      <w:r w:rsidRPr="0096665F">
        <w:rPr>
          <w:rFonts w:ascii="Times New Roman" w:eastAsia="Times New Roman" w:hAnsi="Times New Roman" w:cs="Times New Roman"/>
          <w:color w:val="000000"/>
          <w:sz w:val="28"/>
          <w:szCs w:val="28"/>
          <w:lang w:val="ru-RU"/>
        </w:rPr>
        <w:t xml:space="preserve"> позволяет пациентам мягко адаптироваться к новым условиям жизни</w:t>
      </w:r>
      <w:r w:rsidR="008D11F1">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35</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5DBE0291" w14:textId="41DCE094"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 xml:space="preserve">Принято относить аутоиммунные </w:t>
      </w:r>
      <w:proofErr w:type="gramStart"/>
      <w:r w:rsidRPr="0096665F">
        <w:rPr>
          <w:rFonts w:ascii="Times New Roman" w:eastAsia="Times New Roman" w:hAnsi="Times New Roman" w:cs="Times New Roman"/>
          <w:color w:val="000000"/>
          <w:sz w:val="28"/>
          <w:szCs w:val="28"/>
          <w:lang w:val="ru-RU"/>
        </w:rPr>
        <w:t>нарушения</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к</w:t>
      </w:r>
      <w:proofErr w:type="gramEnd"/>
      <w:r w:rsidRPr="0096665F">
        <w:rPr>
          <w:rFonts w:ascii="Times New Roman" w:eastAsia="Times New Roman" w:hAnsi="Times New Roman" w:cs="Times New Roman"/>
          <w:color w:val="000000"/>
          <w:sz w:val="28"/>
          <w:szCs w:val="28"/>
          <w:lang w:val="ru-RU"/>
        </w:rPr>
        <w:t xml:space="preserve"> заболеваниям психосоматического характера. Данные состояния препятствуют нормальному функционированию</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как на соматическом так и на психологическом, социальном и духовном уровне. Исходя из этого </w:t>
      </w:r>
      <w:proofErr w:type="gramStart"/>
      <w:r w:rsidRPr="0096665F">
        <w:rPr>
          <w:rFonts w:ascii="Times New Roman" w:eastAsia="Times New Roman" w:hAnsi="Times New Roman" w:cs="Times New Roman"/>
          <w:color w:val="000000"/>
          <w:sz w:val="28"/>
          <w:szCs w:val="28"/>
          <w:lang w:val="ru-RU"/>
        </w:rPr>
        <w:t>предполагается</w:t>
      </w:r>
      <w:proofErr w:type="gramEnd"/>
      <w:r w:rsidRPr="0096665F">
        <w:rPr>
          <w:rFonts w:ascii="Times New Roman" w:eastAsia="Times New Roman" w:hAnsi="Times New Roman" w:cs="Times New Roman"/>
          <w:color w:val="000000"/>
          <w:sz w:val="28"/>
          <w:szCs w:val="28"/>
          <w:lang w:val="ru-RU"/>
        </w:rPr>
        <w:t xml:space="preserve"> что комплексное воздействие на каждую отдельно взятую </w:t>
      </w:r>
      <w:r w:rsidRPr="0096665F">
        <w:rPr>
          <w:rFonts w:ascii="Times New Roman" w:eastAsia="Times New Roman" w:hAnsi="Times New Roman" w:cs="Times New Roman"/>
          <w:color w:val="000000"/>
          <w:sz w:val="28"/>
          <w:szCs w:val="28"/>
          <w:lang w:val="ru-RU"/>
        </w:rPr>
        <w:lastRenderedPageBreak/>
        <w:t>сферу жизни повлечет за собой повышение качества жизни в целом, за счет повышения адаптивных свойств личности пациента [</w:t>
      </w:r>
      <w:r w:rsidR="005C0F4F">
        <w:rPr>
          <w:rFonts w:ascii="Times New Roman" w:eastAsia="Times New Roman" w:hAnsi="Times New Roman" w:cs="Times New Roman"/>
          <w:color w:val="000000"/>
          <w:sz w:val="28"/>
          <w:szCs w:val="28"/>
          <w:lang w:val="ru-RU"/>
        </w:rPr>
        <w:t>3</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5D755183" w14:textId="3ABD42C0"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proofErr w:type="gramStart"/>
      <w:r w:rsidRPr="0096665F">
        <w:rPr>
          <w:rFonts w:ascii="Times New Roman" w:eastAsia="Times New Roman" w:hAnsi="Times New Roman" w:cs="Times New Roman"/>
          <w:color w:val="000000"/>
          <w:sz w:val="28"/>
          <w:szCs w:val="28"/>
          <w:lang w:val="ru-RU"/>
        </w:rPr>
        <w:t>Исследования</w:t>
      </w:r>
      <w:proofErr w:type="gramEnd"/>
      <w:r w:rsidRPr="0096665F">
        <w:rPr>
          <w:rFonts w:ascii="Times New Roman" w:eastAsia="Times New Roman" w:hAnsi="Times New Roman" w:cs="Times New Roman"/>
          <w:color w:val="000000"/>
          <w:sz w:val="28"/>
          <w:szCs w:val="28"/>
          <w:lang w:val="ru-RU"/>
        </w:rPr>
        <w:t xml:space="preserve"> проведенные на группе людей с аутоиммунным заболеванием показали что у 48% пациентов выявляется гиперпролактинемия на фоне которого развиваются депрессивные и тревожно-фобические расстройства, приведенные данные должны учитываться в процессе составления психокоррекционных программ предназначенных для пациентов с аутоиммунными заболеваниями.[</w:t>
      </w:r>
      <w:r w:rsidR="005C0F4F">
        <w:rPr>
          <w:rFonts w:ascii="Times New Roman" w:eastAsia="Times New Roman" w:hAnsi="Times New Roman" w:cs="Times New Roman"/>
          <w:color w:val="000000"/>
          <w:sz w:val="28"/>
          <w:szCs w:val="28"/>
          <w:lang w:val="ru-RU"/>
        </w:rPr>
        <w:t>20</w:t>
      </w:r>
      <w:r w:rsidRPr="0096665F">
        <w:rPr>
          <w:rFonts w:ascii="Times New Roman" w:eastAsia="Times New Roman" w:hAnsi="Times New Roman" w:cs="Times New Roman"/>
          <w:color w:val="000000"/>
          <w:sz w:val="28"/>
          <w:szCs w:val="28"/>
          <w:lang w:val="ru-RU"/>
        </w:rPr>
        <w:t>]</w:t>
      </w:r>
    </w:p>
    <w:p w14:paraId="78C4EA73"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p>
    <w:p w14:paraId="35633224" w14:textId="74385F55"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Хорошо известно все</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структуры головного мозга, имеют много прямых контактов с иммунной системой, по причине которой иммунные ответы в них сходны . На протяжении последних лет были проведены исследования которые расширили понимание особенностей взаимоотношения иммунной системы и мозга. В ходе исследований было выявлено, что большинство вирусных и бактериальных инфекций поражающих нейроны, устраняется с помощью активного иммунного ответа. Учитывая вышеописанное можно предположить что стрессовое </w:t>
      </w:r>
      <w:proofErr w:type="gramStart"/>
      <w:r w:rsidRPr="0096665F">
        <w:rPr>
          <w:rFonts w:ascii="Times New Roman" w:eastAsia="Times New Roman" w:hAnsi="Times New Roman" w:cs="Times New Roman"/>
          <w:color w:val="000000"/>
          <w:sz w:val="28"/>
          <w:szCs w:val="28"/>
          <w:lang w:val="ru-RU"/>
        </w:rPr>
        <w:t>воздействие</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влияет</w:t>
      </w:r>
      <w:proofErr w:type="gramEnd"/>
      <w:r w:rsidRPr="0096665F">
        <w:rPr>
          <w:rFonts w:ascii="Times New Roman" w:eastAsia="Times New Roman" w:hAnsi="Times New Roman" w:cs="Times New Roman"/>
          <w:color w:val="000000"/>
          <w:sz w:val="28"/>
          <w:szCs w:val="28"/>
          <w:lang w:val="ru-RU"/>
        </w:rPr>
        <w:t xml:space="preserve"> на иммунную активность, что в дальнейшем приводит переактивации иммунной системы </w:t>
      </w:r>
      <w:proofErr w:type="spellStart"/>
      <w:r w:rsidRPr="0096665F">
        <w:rPr>
          <w:rFonts w:ascii="Times New Roman" w:eastAsia="Times New Roman" w:hAnsi="Times New Roman" w:cs="Times New Roman"/>
          <w:color w:val="000000"/>
          <w:sz w:val="28"/>
          <w:szCs w:val="28"/>
          <w:lang w:val="ru-RU"/>
        </w:rPr>
        <w:t>вследствии</w:t>
      </w:r>
      <w:proofErr w:type="spellEnd"/>
      <w:r w:rsidRPr="0096665F">
        <w:rPr>
          <w:rFonts w:ascii="Times New Roman" w:eastAsia="Times New Roman" w:hAnsi="Times New Roman" w:cs="Times New Roman"/>
          <w:color w:val="000000"/>
          <w:sz w:val="28"/>
          <w:szCs w:val="28"/>
          <w:lang w:val="ru-RU"/>
        </w:rPr>
        <w:t xml:space="preserve"> чего развивается аутоиммунное</w:t>
      </w:r>
      <w:r w:rsidR="008D11F1">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заболевание</w:t>
      </w:r>
      <w:r w:rsidR="000363A0">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5</w:t>
      </w:r>
      <w:r w:rsidR="000363A0">
        <w:rPr>
          <w:rFonts w:ascii="Times New Roman" w:eastAsia="Times New Roman" w:hAnsi="Times New Roman" w:cs="Times New Roman"/>
          <w:color w:val="000000"/>
          <w:sz w:val="28"/>
          <w:szCs w:val="28"/>
          <w:lang w:val="ru-RU"/>
        </w:rPr>
        <w:t>7</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39876C5D" w14:textId="77CC2D33"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В вопросах сходства между нервной и иммунной системы просматривается перенос некоторых понятий, а именно иммунных взаимодействий в нервную систему, выявления схем, которые объясняют облегчение синаптической проводимости на основе иммунохимических механизмов. Было показано, что взаимодействие нервной и иммунной систем, осуществляется</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по принципу взаиморегуляции .Факторы которые регулируют</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нейроиммунные взаимодействия уменьшают риск развития нарушений, компенсируя гипопродукцию или избыток одних регуляторов за счет соответствующих изменений других. В случае когда компенсаторные механизмы дают сбой возникает нейрогенный иммунодефицит с последующим формированием вторичных неврологических нарушений. Взаимодействию иммунной и нервной систем присущи системные интегративные признаки а именно способность иммунореактивных веществ воздействовать на афферентные анализаторы и изменять интенсивность иммунного ответа в крови, а также способность иммуномодуляторов изменять базисные параметры функционирования нервной системы . Анализируя сходства в организации нервной и иммунной систем можно выделить тот факт, что обе системы состоят из большого числа фенотипически различающихся клеток, которые организованы в сложные сети.</w:t>
      </w:r>
      <w:r>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 xml:space="preserve">Установлено, что мозг обладает набором клеточных элементов и их гуморальных продуктов которые участвуют в генерации и регуляции иммунных ответов в ЦНС и общей иммунной системы .Исходя из вышеописанного можно сделать вывод о том что </w:t>
      </w:r>
      <w:r w:rsidRPr="0096665F">
        <w:rPr>
          <w:rFonts w:ascii="Times New Roman" w:eastAsia="Times New Roman" w:hAnsi="Times New Roman" w:cs="Times New Roman"/>
          <w:color w:val="000000"/>
          <w:sz w:val="28"/>
          <w:szCs w:val="28"/>
          <w:lang w:val="ru-RU"/>
        </w:rPr>
        <w:lastRenderedPageBreak/>
        <w:t>человек имеющий нарушения аутоиммунного характера будет отличаться особенностями нервной системы, которые в свою очередь будут влиять на когнитивную деятельность, а также на поведенческие и личностные особенности [</w:t>
      </w:r>
      <w:r w:rsidR="000363A0">
        <w:rPr>
          <w:rFonts w:ascii="Times New Roman" w:eastAsia="Times New Roman" w:hAnsi="Times New Roman" w:cs="Times New Roman"/>
          <w:color w:val="000000"/>
          <w:sz w:val="28"/>
          <w:szCs w:val="28"/>
          <w:lang w:val="ru-RU"/>
        </w:rPr>
        <w:t>60</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1B550B19" w14:textId="77777777"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 xml:space="preserve">Было выявлено что клеточные элементы иммунной и нервной систем вырабатывают схожие гуморальные </w:t>
      </w:r>
      <w:proofErr w:type="gramStart"/>
      <w:r w:rsidRPr="0096665F">
        <w:rPr>
          <w:rFonts w:ascii="Times New Roman" w:eastAsia="Times New Roman" w:hAnsi="Times New Roman" w:cs="Times New Roman"/>
          <w:color w:val="000000"/>
          <w:sz w:val="28"/>
          <w:szCs w:val="28"/>
          <w:lang w:val="ru-RU"/>
        </w:rPr>
        <w:t>факторы,</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на</w:t>
      </w:r>
      <w:proofErr w:type="gramEnd"/>
      <w:r w:rsidRPr="0096665F">
        <w:rPr>
          <w:rFonts w:ascii="Times New Roman" w:eastAsia="Times New Roman" w:hAnsi="Times New Roman" w:cs="Times New Roman"/>
          <w:color w:val="000000"/>
          <w:sz w:val="28"/>
          <w:szCs w:val="28"/>
          <w:lang w:val="ru-RU"/>
        </w:rPr>
        <w:t xml:space="preserve"> которых экспрессированы большое количество идентичных мембранных маркеров. При их взаимодействии имеет место нейроиммунная коррекция защитных свойств организма. Так как иммунная и нервная система имеет схожие рецепторные молекулы реакции аутоиммунного характера могут быть направлены одновременно против этих систем имея разрушительный эффект как на клетки иммунной системы так и на клетки мозга.</w:t>
      </w:r>
      <w:r w:rsidRPr="0096665F">
        <w:rPr>
          <w:rFonts w:ascii="Times New Roman" w:eastAsia="Times New Roman" w:hAnsi="Times New Roman" w:cs="Times New Roman"/>
          <w:color w:val="000000"/>
          <w:sz w:val="28"/>
          <w:szCs w:val="28"/>
          <w:lang w:val="en-US"/>
        </w:rPr>
        <w:t>  </w:t>
      </w:r>
    </w:p>
    <w:p w14:paraId="2897735C" w14:textId="03964E6D" w:rsidR="0096665F" w:rsidRPr="0096665F" w:rsidRDefault="0096665F" w:rsidP="0096665F">
      <w:pPr>
        <w:spacing w:after="0" w:line="240" w:lineRule="auto"/>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Исходя из этого, в процессе воздействия на одну из систем будет задействована вторая</w:t>
      </w:r>
      <w:r w:rsidR="008D11F1">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36</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55314984" w14:textId="0048ECCE" w:rsidR="0096665F" w:rsidRPr="0096665F" w:rsidRDefault="0096665F" w:rsidP="0096665F">
      <w:pPr>
        <w:shd w:val="clear" w:color="auto" w:fill="FFFFFF"/>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Аутоиммунные</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заболевания имеют в основе механизм саморазрушения являясь способом </w:t>
      </w:r>
      <w:proofErr w:type="gramStart"/>
      <w:r w:rsidRPr="0096665F">
        <w:rPr>
          <w:rFonts w:ascii="Times New Roman" w:eastAsia="Times New Roman" w:hAnsi="Times New Roman" w:cs="Times New Roman"/>
          <w:color w:val="000000"/>
          <w:sz w:val="28"/>
          <w:szCs w:val="28"/>
          <w:lang w:val="ru-RU"/>
        </w:rPr>
        <w:t>совладания(</w:t>
      </w:r>
      <w:proofErr w:type="gramEnd"/>
      <w:r w:rsidRPr="0096665F">
        <w:rPr>
          <w:rFonts w:ascii="Times New Roman" w:eastAsia="Times New Roman" w:hAnsi="Times New Roman" w:cs="Times New Roman"/>
          <w:color w:val="000000"/>
          <w:sz w:val="28"/>
          <w:szCs w:val="28"/>
          <w:lang w:val="ru-RU"/>
        </w:rPr>
        <w:t xml:space="preserve">адаптацией на стрессор). Этот процесс формирует адаптацию психики к стрессовому воздействию, что приводит к развитию копинг </w:t>
      </w:r>
      <w:proofErr w:type="gramStart"/>
      <w:r w:rsidRPr="0096665F">
        <w:rPr>
          <w:rFonts w:ascii="Times New Roman" w:eastAsia="Times New Roman" w:hAnsi="Times New Roman" w:cs="Times New Roman"/>
          <w:color w:val="000000"/>
          <w:sz w:val="28"/>
          <w:szCs w:val="28"/>
          <w:lang w:val="ru-RU"/>
        </w:rPr>
        <w:t>стратегий,в</w:t>
      </w:r>
      <w:proofErr w:type="gramEnd"/>
      <w:r w:rsidRPr="0096665F">
        <w:rPr>
          <w:rFonts w:ascii="Times New Roman" w:eastAsia="Times New Roman" w:hAnsi="Times New Roman" w:cs="Times New Roman"/>
          <w:color w:val="000000"/>
          <w:sz w:val="28"/>
          <w:szCs w:val="28"/>
          <w:lang w:val="ru-RU"/>
        </w:rPr>
        <w:t xml:space="preserve"> данном случае - адаптации к заболеванию,таким образом </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аутоиммунное состояния являются способом </w:t>
      </w:r>
      <w:proofErr w:type="spellStart"/>
      <w:r w:rsidRPr="0096665F">
        <w:rPr>
          <w:rFonts w:ascii="Times New Roman" w:eastAsia="Times New Roman" w:hAnsi="Times New Roman" w:cs="Times New Roman"/>
          <w:color w:val="000000"/>
          <w:sz w:val="28"/>
          <w:szCs w:val="28"/>
          <w:lang w:val="ru-RU"/>
        </w:rPr>
        <w:t>совладания</w:t>
      </w:r>
      <w:proofErr w:type="spellEnd"/>
      <w:r w:rsidRPr="0096665F">
        <w:rPr>
          <w:rFonts w:ascii="Times New Roman" w:eastAsia="Times New Roman" w:hAnsi="Times New Roman" w:cs="Times New Roman"/>
          <w:color w:val="000000"/>
          <w:sz w:val="28"/>
          <w:szCs w:val="28"/>
          <w:lang w:val="ru-RU"/>
        </w:rPr>
        <w:t xml:space="preserve"> со стрессом</w:t>
      </w:r>
      <w:r w:rsidR="008D11F1">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7C7D70">
        <w:rPr>
          <w:rFonts w:ascii="Times New Roman" w:eastAsia="Times New Roman" w:hAnsi="Times New Roman" w:cs="Times New Roman"/>
          <w:color w:val="000000"/>
          <w:sz w:val="28"/>
          <w:szCs w:val="28"/>
          <w:lang w:val="ru-RU"/>
        </w:rPr>
        <w:t>4</w:t>
      </w:r>
      <w:r w:rsidR="000363A0">
        <w:rPr>
          <w:rFonts w:ascii="Times New Roman" w:eastAsia="Times New Roman" w:hAnsi="Times New Roman" w:cs="Times New Roman"/>
          <w:color w:val="000000"/>
          <w:sz w:val="28"/>
          <w:szCs w:val="28"/>
          <w:lang w:val="ru-RU"/>
        </w:rPr>
        <w:t>4</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5EDE3687"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p>
    <w:p w14:paraId="0DDEB043" w14:textId="120FEDEA"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Нарушение механизмов в нейроиммунопатологии представляют взаимосвязи</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ЦНС и иммунной системы. С физиологической точки зрения важную роль в этой связи играют аутоантитела к нейромедиаторам, нейропептидам и цитокинам – которые регулируют функции ЦНС и иммунную систему. Это происходит потому что в человеческом организме существует компенсаторный механизм.Нервная регуляция происходит за счет гипоталамуса который передает сигнал центральных нейро регуляторных влияний на иммунокомпетентные клетки, они в свою очередь обладают определенными рецепторами к факторам нервной регуляции , а также к гормонам. Именно поэтому данный процесс носит название - нейро-иммуно-эндокринная регуляция. Опираясь на эти данные становится ясным что воздействие на психологические паттерны которые которой формируются не только в социальном </w:t>
      </w:r>
      <w:proofErr w:type="gramStart"/>
      <w:r w:rsidRPr="0096665F">
        <w:rPr>
          <w:rFonts w:ascii="Times New Roman" w:eastAsia="Times New Roman" w:hAnsi="Times New Roman" w:cs="Times New Roman"/>
          <w:color w:val="000000"/>
          <w:sz w:val="28"/>
          <w:szCs w:val="28"/>
          <w:lang w:val="ru-RU"/>
        </w:rPr>
        <w:t>пространстве,но</w:t>
      </w:r>
      <w:proofErr w:type="gramEnd"/>
      <w:r w:rsidRPr="0096665F">
        <w:rPr>
          <w:rFonts w:ascii="Times New Roman" w:eastAsia="Times New Roman" w:hAnsi="Times New Roman" w:cs="Times New Roman"/>
          <w:color w:val="000000"/>
          <w:sz w:val="28"/>
          <w:szCs w:val="28"/>
          <w:lang w:val="ru-RU"/>
        </w:rPr>
        <w:t xml:space="preserve"> и благодаря особенностями психической деятельности(функционирование которой обеспечивается в том числе состоянием ЦНС) пациента напрямую будет отражаться на иммунно- эндокринный статус человека [</w:t>
      </w:r>
      <w:r w:rsidR="000363A0">
        <w:rPr>
          <w:rFonts w:ascii="Times New Roman" w:eastAsia="Times New Roman" w:hAnsi="Times New Roman" w:cs="Times New Roman"/>
          <w:color w:val="000000"/>
          <w:sz w:val="28"/>
          <w:szCs w:val="28"/>
          <w:lang w:val="ru-RU"/>
        </w:rPr>
        <w:t>60</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331CBE4D" w14:textId="4A08B01A"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202124"/>
          <w:sz w:val="28"/>
          <w:szCs w:val="28"/>
          <w:shd w:val="clear" w:color="auto" w:fill="F8F9FA"/>
          <w:lang w:val="ru-RU"/>
        </w:rPr>
        <w:t xml:space="preserve">Взаимодействие иммунной и нервной систем </w:t>
      </w:r>
      <w:proofErr w:type="gramStart"/>
      <w:r w:rsidRPr="0096665F">
        <w:rPr>
          <w:rFonts w:ascii="Times New Roman" w:eastAsia="Times New Roman" w:hAnsi="Times New Roman" w:cs="Times New Roman"/>
          <w:color w:val="202124"/>
          <w:sz w:val="28"/>
          <w:szCs w:val="28"/>
          <w:shd w:val="clear" w:color="auto" w:fill="F8F9FA"/>
          <w:lang w:val="ru-RU"/>
        </w:rPr>
        <w:t>является</w:t>
      </w:r>
      <w:r w:rsidRPr="0096665F">
        <w:rPr>
          <w:rFonts w:ascii="Times New Roman" w:eastAsia="Times New Roman" w:hAnsi="Times New Roman" w:cs="Times New Roman"/>
          <w:color w:val="202124"/>
          <w:sz w:val="28"/>
          <w:szCs w:val="28"/>
          <w:shd w:val="clear" w:color="auto" w:fill="F8F9FA"/>
          <w:lang w:val="en-US"/>
        </w:rPr>
        <w:t> </w:t>
      </w:r>
      <w:r w:rsidRPr="0096665F">
        <w:rPr>
          <w:rFonts w:ascii="Times New Roman" w:eastAsia="Times New Roman" w:hAnsi="Times New Roman" w:cs="Times New Roman"/>
          <w:color w:val="202124"/>
          <w:sz w:val="28"/>
          <w:szCs w:val="28"/>
          <w:shd w:val="clear" w:color="auto" w:fill="F8F9FA"/>
          <w:lang w:val="ru-RU"/>
        </w:rPr>
        <w:t xml:space="preserve"> комплексным</w:t>
      </w:r>
      <w:proofErr w:type="gramEnd"/>
      <w:r w:rsidRPr="0096665F">
        <w:rPr>
          <w:rFonts w:ascii="Times New Roman" w:eastAsia="Times New Roman" w:hAnsi="Times New Roman" w:cs="Times New Roman"/>
          <w:color w:val="202124"/>
          <w:sz w:val="28"/>
          <w:szCs w:val="28"/>
          <w:shd w:val="clear" w:color="auto" w:fill="F8F9FA"/>
          <w:lang w:val="ru-RU"/>
        </w:rPr>
        <w:t xml:space="preserve"> механизмом,имея в основе нейроиммунологические процессы.</w:t>
      </w:r>
      <w:r w:rsidRPr="0096665F">
        <w:rPr>
          <w:rFonts w:ascii="Times New Roman" w:eastAsia="Times New Roman" w:hAnsi="Times New Roman" w:cs="Times New Roman"/>
          <w:color w:val="202124"/>
          <w:sz w:val="28"/>
          <w:szCs w:val="28"/>
          <w:shd w:val="clear" w:color="auto" w:fill="F8F9FA"/>
          <w:lang w:val="en-US"/>
        </w:rPr>
        <w:t> </w:t>
      </w:r>
      <w:r w:rsidRPr="0096665F">
        <w:rPr>
          <w:rFonts w:ascii="Times New Roman" w:eastAsia="Times New Roman" w:hAnsi="Times New Roman" w:cs="Times New Roman"/>
          <w:color w:val="202124"/>
          <w:sz w:val="28"/>
          <w:szCs w:val="28"/>
          <w:shd w:val="clear" w:color="auto" w:fill="F8F9FA"/>
          <w:lang w:val="ru-RU"/>
        </w:rPr>
        <w:t xml:space="preserve"> Доказано экспериментально что взаимодействию иммунной и нервной систем характерны системные интегративные признаки. Исходя из этого становится ясным что у пациента с аутоиммунном заболеванием скорее всего будут присутствовать также нарушения в работе центральной </w:t>
      </w:r>
      <w:r w:rsidRPr="0096665F">
        <w:rPr>
          <w:rFonts w:ascii="Times New Roman" w:eastAsia="Times New Roman" w:hAnsi="Times New Roman" w:cs="Times New Roman"/>
          <w:color w:val="202124"/>
          <w:sz w:val="28"/>
          <w:szCs w:val="28"/>
          <w:shd w:val="clear" w:color="auto" w:fill="F8F9FA"/>
          <w:lang w:val="ru-RU"/>
        </w:rPr>
        <w:lastRenderedPageBreak/>
        <w:t>нервной системы, как следствие психологических, физиологических и эмоциональных дисбалансов. Тем самым пациент будет наблюдаться острое аффективное реагирование на стресс, и главной задачей в работе будет заключаться в развитии у пациента навыков самопомощи в стрессовых ситуациях</w:t>
      </w:r>
      <w:r w:rsidR="008D11F1">
        <w:rPr>
          <w:rFonts w:ascii="Times New Roman" w:eastAsia="Times New Roman" w:hAnsi="Times New Roman" w:cs="Times New Roman"/>
          <w:color w:val="202124"/>
          <w:sz w:val="28"/>
          <w:szCs w:val="28"/>
          <w:shd w:val="clear" w:color="auto" w:fill="F8F9FA"/>
          <w:lang w:val="ru-RU"/>
        </w:rPr>
        <w:t xml:space="preserve"> </w:t>
      </w:r>
      <w:r w:rsidRPr="0096665F">
        <w:rPr>
          <w:rFonts w:ascii="Times New Roman" w:eastAsia="Times New Roman" w:hAnsi="Times New Roman" w:cs="Times New Roman"/>
          <w:color w:val="202124"/>
          <w:sz w:val="28"/>
          <w:szCs w:val="28"/>
          <w:shd w:val="clear" w:color="auto" w:fill="F8F9FA"/>
          <w:lang w:val="ru-RU"/>
        </w:rPr>
        <w:t>[</w:t>
      </w:r>
      <w:r w:rsidR="005C0F4F">
        <w:rPr>
          <w:rFonts w:ascii="Times New Roman" w:eastAsia="Times New Roman" w:hAnsi="Times New Roman" w:cs="Times New Roman"/>
          <w:color w:val="202124"/>
          <w:sz w:val="28"/>
          <w:szCs w:val="28"/>
          <w:shd w:val="clear" w:color="auto" w:fill="F8F9FA"/>
          <w:lang w:val="ru-RU"/>
        </w:rPr>
        <w:t>36</w:t>
      </w:r>
      <w:r w:rsidRPr="0096665F">
        <w:rPr>
          <w:rFonts w:ascii="Times New Roman" w:eastAsia="Times New Roman" w:hAnsi="Times New Roman" w:cs="Times New Roman"/>
          <w:color w:val="202124"/>
          <w:sz w:val="28"/>
          <w:szCs w:val="28"/>
          <w:shd w:val="clear" w:color="auto" w:fill="F8F9FA"/>
          <w:lang w:val="ru-RU"/>
        </w:rPr>
        <w:t>].</w:t>
      </w:r>
    </w:p>
    <w:p w14:paraId="70BD6025" w14:textId="1CAA910E"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202124"/>
          <w:sz w:val="28"/>
          <w:szCs w:val="28"/>
          <w:shd w:val="clear" w:color="auto" w:fill="F8F9FA"/>
          <w:lang w:val="ru-RU"/>
        </w:rPr>
        <w:t>При</w:t>
      </w:r>
      <w:r w:rsidRPr="0096665F">
        <w:rPr>
          <w:rFonts w:ascii="Times New Roman" w:eastAsia="Times New Roman" w:hAnsi="Times New Roman" w:cs="Times New Roman"/>
          <w:color w:val="202124"/>
          <w:sz w:val="28"/>
          <w:szCs w:val="28"/>
          <w:shd w:val="clear" w:color="auto" w:fill="F8F9FA"/>
          <w:lang w:val="en-US"/>
        </w:rPr>
        <w:t> </w:t>
      </w:r>
      <w:r w:rsidRPr="0096665F">
        <w:rPr>
          <w:rFonts w:ascii="Times New Roman" w:eastAsia="Times New Roman" w:hAnsi="Times New Roman" w:cs="Times New Roman"/>
          <w:color w:val="202124"/>
          <w:sz w:val="28"/>
          <w:szCs w:val="28"/>
          <w:shd w:val="clear" w:color="auto" w:fill="F8F9FA"/>
          <w:lang w:val="ru-RU"/>
        </w:rPr>
        <w:t xml:space="preserve"> аутоиммунных заболеваний наблюдаются функциональные изменения из-за иммунного ответа.</w:t>
      </w:r>
      <w:r>
        <w:rPr>
          <w:rFonts w:ascii="Times New Roman" w:eastAsia="Times New Roman" w:hAnsi="Times New Roman" w:cs="Times New Roman"/>
          <w:color w:val="202124"/>
          <w:sz w:val="28"/>
          <w:szCs w:val="28"/>
          <w:shd w:val="clear" w:color="auto" w:fill="F8F9FA"/>
          <w:lang w:val="ru-RU"/>
        </w:rPr>
        <w:t xml:space="preserve"> </w:t>
      </w:r>
      <w:r w:rsidRPr="0096665F">
        <w:rPr>
          <w:rFonts w:ascii="Times New Roman" w:eastAsia="Times New Roman" w:hAnsi="Times New Roman" w:cs="Times New Roman"/>
          <w:color w:val="202124"/>
          <w:sz w:val="28"/>
          <w:szCs w:val="28"/>
          <w:shd w:val="clear" w:color="auto" w:fill="F8F9FA"/>
          <w:lang w:val="ru-RU"/>
        </w:rPr>
        <w:t xml:space="preserve">По этой причине важно исследовать факторы запустившие заболевание . Важной задачей будет являться научение пациента отслеживать логические цепочки между событиях и соматических </w:t>
      </w:r>
      <w:proofErr w:type="gramStart"/>
      <w:r w:rsidRPr="0096665F">
        <w:rPr>
          <w:rFonts w:ascii="Times New Roman" w:eastAsia="Times New Roman" w:hAnsi="Times New Roman" w:cs="Times New Roman"/>
          <w:color w:val="202124"/>
          <w:sz w:val="28"/>
          <w:szCs w:val="28"/>
          <w:shd w:val="clear" w:color="auto" w:fill="F8F9FA"/>
          <w:lang w:val="ru-RU"/>
        </w:rPr>
        <w:t>проявлений ,что</w:t>
      </w:r>
      <w:proofErr w:type="gramEnd"/>
      <w:r w:rsidRPr="0096665F">
        <w:rPr>
          <w:rFonts w:ascii="Times New Roman" w:eastAsia="Times New Roman" w:hAnsi="Times New Roman" w:cs="Times New Roman"/>
          <w:color w:val="202124"/>
          <w:sz w:val="28"/>
          <w:szCs w:val="28"/>
          <w:shd w:val="clear" w:color="auto" w:fill="F8F9FA"/>
          <w:lang w:val="ru-RU"/>
        </w:rPr>
        <w:t xml:space="preserve"> впоследствии формирует осознанное реагирование на события</w:t>
      </w:r>
      <w:r w:rsidR="008D11F1">
        <w:rPr>
          <w:rFonts w:ascii="Times New Roman" w:eastAsia="Times New Roman" w:hAnsi="Times New Roman" w:cs="Times New Roman"/>
          <w:color w:val="202124"/>
          <w:sz w:val="28"/>
          <w:szCs w:val="28"/>
          <w:shd w:val="clear" w:color="auto" w:fill="F8F9FA"/>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5</w:t>
      </w:r>
      <w:r w:rsidR="000363A0">
        <w:rPr>
          <w:rFonts w:ascii="Times New Roman" w:eastAsia="Times New Roman" w:hAnsi="Times New Roman" w:cs="Times New Roman"/>
          <w:color w:val="000000"/>
          <w:sz w:val="28"/>
          <w:szCs w:val="28"/>
          <w:lang w:val="ru-RU"/>
        </w:rPr>
        <w:t>9</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2C1E52EB" w14:textId="04762382" w:rsidR="0096665F" w:rsidRPr="0096665F" w:rsidRDefault="0096665F" w:rsidP="0096665F">
      <w:pPr>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Если рассматривать регуляцию функций иммунной системы за счет нейромодуляции большую роль в данном процессе будет играть гипоталамус. Нарушение состояния гипоталамуса может приводить к нейрогенному иммунодефициту. Данный процесс показывает взаимосвязь между нейро и иммунной системой</w:t>
      </w:r>
      <w:r w:rsidR="008D11F1">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36</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225FD55E" w14:textId="2A935EDE"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 xml:space="preserve">Психотравмы имеют свойство соматизироваться в теле в виде заболеваний. Данный процесс является защитным механизмом, и способом совладания со стрессом. Именно соматизация травмы является наиболее выгодным для </w:t>
      </w:r>
      <w:proofErr w:type="gramStart"/>
      <w:r w:rsidRPr="0096665F">
        <w:rPr>
          <w:rFonts w:ascii="Times New Roman" w:eastAsia="Times New Roman" w:hAnsi="Times New Roman" w:cs="Times New Roman"/>
          <w:color w:val="000000"/>
          <w:sz w:val="28"/>
          <w:szCs w:val="28"/>
          <w:lang w:val="ru-RU"/>
        </w:rPr>
        <w:t>субъекта,в</w:t>
      </w:r>
      <w:proofErr w:type="gramEnd"/>
      <w:r w:rsidRPr="0096665F">
        <w:rPr>
          <w:rFonts w:ascii="Times New Roman" w:eastAsia="Times New Roman" w:hAnsi="Times New Roman" w:cs="Times New Roman"/>
          <w:color w:val="000000"/>
          <w:sz w:val="28"/>
          <w:szCs w:val="28"/>
          <w:lang w:val="ru-RU"/>
        </w:rPr>
        <w:t xml:space="preserve"> ином случае имеют место психические расстройства</w:t>
      </w:r>
      <w:r w:rsidR="008D11F1">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0232E0">
        <w:rPr>
          <w:rFonts w:ascii="Times New Roman" w:eastAsia="Times New Roman" w:hAnsi="Times New Roman" w:cs="Times New Roman"/>
          <w:color w:val="000000"/>
          <w:sz w:val="28"/>
          <w:szCs w:val="28"/>
          <w:lang w:val="ru-RU"/>
        </w:rPr>
        <w:t>6</w:t>
      </w:r>
      <w:r w:rsidR="000363A0">
        <w:rPr>
          <w:rFonts w:ascii="Times New Roman" w:eastAsia="Times New Roman" w:hAnsi="Times New Roman" w:cs="Times New Roman"/>
          <w:color w:val="000000"/>
          <w:sz w:val="28"/>
          <w:szCs w:val="28"/>
          <w:lang w:val="ru-RU"/>
        </w:rPr>
        <w:t>7</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51894260" w14:textId="77777777" w:rsidR="0096665F" w:rsidRPr="0096665F" w:rsidRDefault="0096665F" w:rsidP="0096665F">
      <w:pPr>
        <w:spacing w:after="0" w:line="240" w:lineRule="auto"/>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Психическое состояние человека является базовым критерием психических явлений и выполняет важную роль в регуляторном процессе.</w:t>
      </w:r>
    </w:p>
    <w:p w14:paraId="19C444CE" w14:textId="031044DE" w:rsidR="0096665F" w:rsidRPr="0096665F" w:rsidRDefault="0096665F" w:rsidP="0096665F">
      <w:pPr>
        <w:spacing w:after="0" w:line="240" w:lineRule="auto"/>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Психическое состояние отражает сенсорно-перцептивные процессы(ощущения, восприятие) вкупе с когнитивными процессами(память) и переживанием. Именно переживание будет определять проявление психического состояние субъекта</w:t>
      </w:r>
      <w:r w:rsidR="008D11F1" w:rsidRPr="0096665F">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31</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199043D7" w14:textId="5A2BBE76" w:rsidR="0096665F" w:rsidRPr="0096665F" w:rsidRDefault="0096665F" w:rsidP="0096665F">
      <w:pPr>
        <w:spacing w:after="0" w:line="240" w:lineRule="auto"/>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Эволюционно эмоции способствовали ориентации человека в окружающем мире. Эмоции генерируются лимбической системой головного мозга которую называют эмоциональным мозгом. Базовые эмоции по теории Экмана являются: гнев, страх, отвращение, удивление, печаль и радость. Можно обратить внимание что большинство из них негативны. Эволюционно это было необходимо для выживания. По мере развития у человека сформировалась новая кора , функции которой являются когнитивные операции – мышление, воображение, запоминание.</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Она позволяет человеку отчасти управлять своим эмоциональном состоянием</w:t>
      </w:r>
      <w:r w:rsidR="008D11F1">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41</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4E876100" w14:textId="77777777" w:rsidR="0096665F" w:rsidRPr="0096665F" w:rsidRDefault="0096665F" w:rsidP="0096665F">
      <w:pPr>
        <w:spacing w:after="240" w:line="240" w:lineRule="auto"/>
        <w:rPr>
          <w:rFonts w:ascii="Times New Roman" w:eastAsia="Times New Roman" w:hAnsi="Times New Roman" w:cs="Times New Roman"/>
          <w:sz w:val="24"/>
          <w:szCs w:val="24"/>
          <w:lang w:val="ru-RU"/>
        </w:rPr>
      </w:pPr>
    </w:p>
    <w:p w14:paraId="3AA12B4C" w14:textId="4F1EDC91" w:rsidR="0096665F" w:rsidRPr="0096665F" w:rsidRDefault="0096665F" w:rsidP="0096665F">
      <w:pPr>
        <w:spacing w:after="0" w:line="240" w:lineRule="auto"/>
        <w:ind w:firstLine="709"/>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Психологические составляющие играют важную роль в проявлении иммунных реакций. Если разобрать функции психологических защит ,можно предположить что на уровне организма за защитную функцию ответственна иммунная система,в то время как на уровне психики</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 </w:t>
      </w:r>
      <w:r w:rsidRPr="0096665F">
        <w:rPr>
          <w:rFonts w:ascii="Times New Roman" w:eastAsia="Times New Roman" w:hAnsi="Times New Roman" w:cs="Times New Roman"/>
          <w:color w:val="000000"/>
          <w:sz w:val="28"/>
          <w:szCs w:val="28"/>
          <w:lang w:val="ru-RU"/>
        </w:rPr>
        <w:lastRenderedPageBreak/>
        <w:t>механизмы которые сохраняют целостность личности. Психологическая защита используется человеческой</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психикой для сохранения жизнедеятельности индивида. Психосоматические заболевания являются результатом дисбаланса</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между разными уровнями сознания личности. Психосоматическая защита включается в тот момент когда не удается совладать конфликтом который угрожает личности. Соматизация конфликта защищает психику человека от расстройств путем проявления конфликта в телесном заболевании. Преодоление разрушительного действия соматизации возможен путем</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активации внутренних ресурсов человека. Формирование и развитие </w:t>
      </w:r>
      <w:proofErr w:type="gramStart"/>
      <w:r w:rsidRPr="0096665F">
        <w:rPr>
          <w:rFonts w:ascii="Times New Roman" w:eastAsia="Times New Roman" w:hAnsi="Times New Roman" w:cs="Times New Roman"/>
          <w:color w:val="000000"/>
          <w:sz w:val="28"/>
          <w:szCs w:val="28"/>
          <w:lang w:val="ru-RU"/>
        </w:rPr>
        <w:t>уже существующих</w:t>
      </w:r>
      <w:proofErr w:type="gramEnd"/>
      <w:r w:rsidRPr="0096665F">
        <w:rPr>
          <w:rFonts w:ascii="Times New Roman" w:eastAsia="Times New Roman" w:hAnsi="Times New Roman" w:cs="Times New Roman"/>
          <w:color w:val="000000"/>
          <w:sz w:val="28"/>
          <w:szCs w:val="28"/>
          <w:lang w:val="ru-RU"/>
        </w:rPr>
        <w:t xml:space="preserve"> адаптивных личностных качеств является важной задачей для сохранения и улучшения состояния иммунной системы</w:t>
      </w:r>
      <w:r w:rsidR="008D11F1">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5</w:t>
      </w:r>
      <w:r w:rsidR="000363A0">
        <w:rPr>
          <w:rFonts w:ascii="Times New Roman" w:eastAsia="Times New Roman" w:hAnsi="Times New Roman" w:cs="Times New Roman"/>
          <w:color w:val="000000"/>
          <w:sz w:val="28"/>
          <w:szCs w:val="28"/>
          <w:lang w:val="ru-RU"/>
        </w:rPr>
        <w:t>2</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5406C478" w14:textId="2B134664" w:rsidR="0096665F" w:rsidRPr="0096665F" w:rsidRDefault="0096665F" w:rsidP="0096665F">
      <w:pPr>
        <w:spacing w:after="0" w:line="240" w:lineRule="auto"/>
        <w:ind w:firstLine="709"/>
        <w:jc w:val="center"/>
        <w:rPr>
          <w:rFonts w:ascii="Times New Roman" w:eastAsia="Times New Roman" w:hAnsi="Times New Roman" w:cs="Times New Roman"/>
          <w:sz w:val="24"/>
          <w:szCs w:val="24"/>
          <w:lang w:val="ru-RU"/>
        </w:rPr>
      </w:pPr>
      <w:proofErr w:type="gramStart"/>
      <w:r w:rsidRPr="0096665F">
        <w:rPr>
          <w:rFonts w:ascii="Times New Roman" w:eastAsia="Times New Roman" w:hAnsi="Times New Roman" w:cs="Times New Roman"/>
          <w:color w:val="000000"/>
          <w:sz w:val="28"/>
          <w:szCs w:val="28"/>
          <w:lang w:val="ru-RU"/>
        </w:rPr>
        <w:t>Психосоматические</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заболевания</w:t>
      </w:r>
      <w:proofErr w:type="gramEnd"/>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аутоиммунного характера являются сочетанием иммунных</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и психологических нарушений.</w:t>
      </w:r>
      <w:r>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Психотравмы являются одним из важных факторов запускающие аутоиммунные заболевания . Отсутствие контакта со своим телом активизирует защитную реакцию организма на стресс,</w:t>
      </w:r>
      <w:r>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 xml:space="preserve">в то время как не пережитые эмоции и чувства, проявляют себя в теле в виде аутоиммунных заболеваний. Обучения пациентов методик саморегуляции в разы увеличить эффективность медицинской </w:t>
      </w:r>
      <w:proofErr w:type="gramStart"/>
      <w:r w:rsidRPr="0096665F">
        <w:rPr>
          <w:rFonts w:ascii="Times New Roman" w:eastAsia="Times New Roman" w:hAnsi="Times New Roman" w:cs="Times New Roman"/>
          <w:color w:val="000000"/>
          <w:sz w:val="28"/>
          <w:szCs w:val="28"/>
          <w:lang w:val="ru-RU"/>
        </w:rPr>
        <w:t>терапии</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w:t>
      </w:r>
      <w:proofErr w:type="gramEnd"/>
      <w:r w:rsidR="005C0F4F">
        <w:rPr>
          <w:rFonts w:ascii="Times New Roman" w:eastAsia="Times New Roman" w:hAnsi="Times New Roman" w:cs="Times New Roman"/>
          <w:color w:val="000000"/>
          <w:sz w:val="28"/>
          <w:szCs w:val="28"/>
          <w:lang w:val="ru-RU"/>
        </w:rPr>
        <w:t>3</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22AC22D6" w14:textId="77777777" w:rsidR="0096665F" w:rsidRPr="0096665F" w:rsidRDefault="0096665F" w:rsidP="0096665F">
      <w:pPr>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Модель психосоматической медицины целостно рассматривает пациента в отличии от традиционной которая обращает внимание сугубо на физико-химические факторы состояния здоровья человека. Психосоматический подход рассматривает человека с точки зрения биопсихосоциальной модели, в том числе взаимосвязь индивида со средой, при наличии которой проявляются разнообразные психосоматические заболевания.</w:t>
      </w:r>
    </w:p>
    <w:p w14:paraId="40C12D28" w14:textId="77777777" w:rsidR="0096665F" w:rsidRPr="0096665F" w:rsidRDefault="0096665F" w:rsidP="0096665F">
      <w:pPr>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Аутоиммунные заболевания один из наиболее ярких примеров психосоматических расстройств,происхождение которых в психосоматическом подходе рассматривается как совокупность нескольких факторов:генетического, органического и психоэмоционального.</w:t>
      </w:r>
      <w:r w:rsidRPr="0096665F">
        <w:rPr>
          <w:rFonts w:ascii="Times New Roman" w:eastAsia="Times New Roman" w:hAnsi="Times New Roman" w:cs="Times New Roman"/>
          <w:color w:val="000000"/>
          <w:sz w:val="28"/>
          <w:szCs w:val="28"/>
          <w:lang w:val="en-US"/>
        </w:rPr>
        <w:t> </w:t>
      </w:r>
    </w:p>
    <w:p w14:paraId="4DEE20F6" w14:textId="77777777" w:rsidR="0096665F" w:rsidRPr="0096665F" w:rsidRDefault="0096665F" w:rsidP="0096665F">
      <w:pPr>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Генетические факторы влияют на особенности нервной системы и личностных предпосылок человека.Психоэмоциональные факторы являются продуктом внешнего воздействия опосредованным личным восприятием индивида ,</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имея когнитивное и эмоциональное значение.</w:t>
      </w:r>
    </w:p>
    <w:p w14:paraId="43735782" w14:textId="77777777" w:rsidR="0096665F" w:rsidRPr="0096665F" w:rsidRDefault="0096665F" w:rsidP="0096665F">
      <w:pPr>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Под</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органическими факторами подразумевается разнообразные нарушения - травматического,токсического,инфекционного или вирусного характера.Болезнь может быть интерпретирована как проявление адаптационных свойств организма . Парадигма психосоматического подхода опирается на биопсихосоциальную модель.</w:t>
      </w:r>
    </w:p>
    <w:p w14:paraId="3AF0DD69" w14:textId="77777777" w:rsidR="0096665F" w:rsidRPr="0096665F" w:rsidRDefault="0096665F" w:rsidP="0096665F">
      <w:pPr>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В данном подходе применяют термин - синдром годовщины или психосоматический сценарий -</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что является проявлением симптомов </w:t>
      </w:r>
      <w:r w:rsidRPr="0096665F">
        <w:rPr>
          <w:rFonts w:ascii="Times New Roman" w:eastAsia="Times New Roman" w:hAnsi="Times New Roman" w:cs="Times New Roman"/>
          <w:color w:val="000000"/>
          <w:sz w:val="28"/>
          <w:szCs w:val="28"/>
          <w:lang w:val="ru-RU"/>
        </w:rPr>
        <w:lastRenderedPageBreak/>
        <w:t>заболевания в дату определенных значимых событий. Примером проявлений синдрома годовщины могут послужить внезапные проявления вегетативных или функциональных расстройств; жалобы которые не подтверждаются органическими изменениями в процессе обследования или так называемые психосоматозы;проявление симптома в той же дате когда у предка в родовой системе</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началась сложное заболевание либо по случаю смерти близкого.</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По данным </w:t>
      </w:r>
      <w:r w:rsidRPr="0096665F">
        <w:rPr>
          <w:rFonts w:ascii="Times New Roman" w:eastAsia="Times New Roman" w:hAnsi="Times New Roman" w:cs="Times New Roman"/>
          <w:color w:val="000000"/>
          <w:sz w:val="28"/>
          <w:szCs w:val="28"/>
          <w:lang w:val="en-US"/>
        </w:rPr>
        <w:t>Porcelli</w:t>
      </w:r>
      <w:r w:rsidRPr="0096665F">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en-US"/>
        </w:rPr>
        <w:t>P</w:t>
      </w:r>
      <w:r w:rsidRPr="0096665F">
        <w:rPr>
          <w:rFonts w:ascii="Times New Roman" w:eastAsia="Times New Roman" w:hAnsi="Times New Roman" w:cs="Times New Roman"/>
          <w:color w:val="000000"/>
          <w:sz w:val="28"/>
          <w:szCs w:val="28"/>
          <w:lang w:val="ru-RU"/>
        </w:rPr>
        <w:t>. синдром годовщины является формой соматизированных расстройств и была выявлена у 3.6% испытуемых .</w:t>
      </w:r>
    </w:p>
    <w:p w14:paraId="456ACE0D" w14:textId="5CEF155A" w:rsidR="0096665F" w:rsidRPr="0096665F" w:rsidRDefault="0096665F" w:rsidP="0096665F">
      <w:pPr>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 xml:space="preserve">Одни из самых распространенных психических расстройств такие как депрессия и тревога являются лидирующими по частоте обращений в первичном звене здравоохранения, и вместе с с хроническими неинфекционными </w:t>
      </w:r>
      <w:proofErr w:type="gramStart"/>
      <w:r w:rsidRPr="0096665F">
        <w:rPr>
          <w:rFonts w:ascii="Times New Roman" w:eastAsia="Times New Roman" w:hAnsi="Times New Roman" w:cs="Times New Roman"/>
          <w:color w:val="000000"/>
          <w:sz w:val="28"/>
          <w:szCs w:val="28"/>
          <w:lang w:val="ru-RU"/>
        </w:rPr>
        <w:t>заболеваниями(</w:t>
      </w:r>
      <w:proofErr w:type="gramEnd"/>
      <w:r w:rsidRPr="0096665F">
        <w:rPr>
          <w:rFonts w:ascii="Times New Roman" w:eastAsia="Times New Roman" w:hAnsi="Times New Roman" w:cs="Times New Roman"/>
          <w:color w:val="000000"/>
          <w:sz w:val="28"/>
          <w:szCs w:val="28"/>
          <w:lang w:val="ru-RU"/>
        </w:rPr>
        <w:t>коими являются аутоиммунные заболевания) по рекомендации ВОЗ включены в единый кластер под наименованием “</w:t>
      </w:r>
      <w:r w:rsidRPr="0096665F">
        <w:rPr>
          <w:rFonts w:ascii="Times New Roman" w:eastAsia="Times New Roman" w:hAnsi="Times New Roman" w:cs="Times New Roman"/>
          <w:color w:val="000000"/>
          <w:sz w:val="28"/>
          <w:szCs w:val="28"/>
          <w:lang w:val="en-US"/>
        </w:rPr>
        <w:t>Noncommunicable</w:t>
      </w:r>
      <w:r w:rsidRPr="0096665F">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en-US"/>
        </w:rPr>
        <w:t>Diseases</w:t>
      </w:r>
      <w:r w:rsidRPr="0096665F">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en-US"/>
        </w:rPr>
        <w:t>And</w:t>
      </w:r>
      <w:r w:rsidRPr="0096665F">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en-US"/>
        </w:rPr>
        <w:t>Mental</w:t>
      </w:r>
      <w:r w:rsidRPr="0096665F">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en-US"/>
        </w:rPr>
        <w:t>Health</w:t>
      </w:r>
      <w:r w:rsidRPr="0096665F">
        <w:rPr>
          <w:rFonts w:ascii="Times New Roman" w:eastAsia="Times New Roman" w:hAnsi="Times New Roman" w:cs="Times New Roman"/>
          <w:color w:val="000000"/>
          <w:sz w:val="28"/>
          <w:szCs w:val="28"/>
          <w:lang w:val="ru-RU"/>
        </w:rPr>
        <w:t>” [</w:t>
      </w:r>
      <w:r w:rsidR="007C7D70">
        <w:rPr>
          <w:rFonts w:ascii="Times New Roman" w:eastAsia="Times New Roman" w:hAnsi="Times New Roman" w:cs="Times New Roman"/>
          <w:color w:val="000000"/>
          <w:sz w:val="28"/>
          <w:szCs w:val="28"/>
          <w:lang w:val="ru-RU"/>
        </w:rPr>
        <w:t>40</w:t>
      </w:r>
      <w:r w:rsidRPr="0096665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2D6F9873" w14:textId="0A9E6270" w:rsidR="0096665F" w:rsidRPr="005C0F4F" w:rsidRDefault="0096665F" w:rsidP="0096665F">
      <w:pPr>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Анализ психологических понятий аутоиммунных заболеваний выявили нарушения разного рода в том числе гармоничное осуществление высшей нервной деятельности. Саморегуляция как один из звеньев высших психических функций также перестает эффективно осуществляться, по причине чего происходят внутриличностные конфликты</w:t>
      </w:r>
      <w:r w:rsidR="008D11F1">
        <w:rPr>
          <w:rFonts w:ascii="Times New Roman" w:eastAsia="Times New Roman" w:hAnsi="Times New Roman" w:cs="Times New Roman"/>
          <w:color w:val="000000"/>
          <w:sz w:val="28"/>
          <w:szCs w:val="28"/>
          <w:lang w:val="ru-RU"/>
        </w:rPr>
        <w:t xml:space="preserve"> </w:t>
      </w:r>
      <w:r w:rsidRPr="0096665F">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3</w:t>
      </w:r>
      <w:r w:rsidR="005C0F4F" w:rsidRPr="005C0F4F">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2D383172" w14:textId="05A38E62" w:rsidR="0096665F" w:rsidRPr="008D11F1" w:rsidRDefault="0096665F" w:rsidP="0096665F">
      <w:pPr>
        <w:spacing w:after="0" w:line="240" w:lineRule="auto"/>
        <w:ind w:firstLine="709"/>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Большое количество психосоматических заболеваний являются аутоиммунного характера. Основная причина психосоматических заболеваний являются психотравмы- то есть имеет место соматизация эмоционального конфликта и его телесное проявление в виде болезни</w:t>
      </w:r>
      <w:r w:rsidR="008D11F1">
        <w:rPr>
          <w:rFonts w:ascii="Times New Roman" w:eastAsia="Times New Roman" w:hAnsi="Times New Roman" w:cs="Times New Roman"/>
          <w:color w:val="000000"/>
          <w:sz w:val="28"/>
          <w:szCs w:val="28"/>
          <w:lang w:val="ru-RU"/>
        </w:rPr>
        <w:t xml:space="preserve"> </w:t>
      </w:r>
      <w:r w:rsidRPr="008D11F1">
        <w:rPr>
          <w:rFonts w:ascii="Times New Roman" w:eastAsia="Times New Roman" w:hAnsi="Times New Roman" w:cs="Times New Roman"/>
          <w:color w:val="000000"/>
          <w:sz w:val="28"/>
          <w:szCs w:val="28"/>
          <w:lang w:val="ru-RU"/>
        </w:rPr>
        <w:t>[</w:t>
      </w:r>
      <w:r w:rsidR="005C0F4F">
        <w:rPr>
          <w:rFonts w:ascii="Times New Roman" w:eastAsia="Times New Roman" w:hAnsi="Times New Roman" w:cs="Times New Roman"/>
          <w:color w:val="000000"/>
          <w:sz w:val="28"/>
          <w:szCs w:val="28"/>
          <w:lang w:val="ru-RU"/>
        </w:rPr>
        <w:t>5</w:t>
      </w:r>
      <w:r w:rsidR="000363A0">
        <w:rPr>
          <w:rFonts w:ascii="Times New Roman" w:eastAsia="Times New Roman" w:hAnsi="Times New Roman" w:cs="Times New Roman"/>
          <w:color w:val="000000"/>
          <w:sz w:val="28"/>
          <w:szCs w:val="28"/>
          <w:lang w:val="ru-RU"/>
        </w:rPr>
        <w:t>8</w:t>
      </w:r>
      <w:r w:rsidRPr="008D11F1">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5FCDA8B2" w14:textId="77777777" w:rsidR="0096665F" w:rsidRPr="008D11F1" w:rsidRDefault="0096665F" w:rsidP="0096665F">
      <w:pPr>
        <w:spacing w:after="240" w:line="240" w:lineRule="auto"/>
        <w:rPr>
          <w:rFonts w:ascii="Times New Roman" w:eastAsia="Times New Roman" w:hAnsi="Times New Roman" w:cs="Times New Roman"/>
          <w:sz w:val="24"/>
          <w:szCs w:val="24"/>
          <w:lang w:val="ru-RU"/>
        </w:rPr>
      </w:pPr>
    </w:p>
    <w:p w14:paraId="6FCD9D09" w14:textId="77777777" w:rsidR="0096665F" w:rsidRPr="0096665F" w:rsidRDefault="0096665F" w:rsidP="0096665F">
      <w:pPr>
        <w:spacing w:after="0" w:line="240" w:lineRule="auto"/>
        <w:jc w:val="both"/>
        <w:rPr>
          <w:rFonts w:ascii="Times New Roman" w:eastAsia="Times New Roman" w:hAnsi="Times New Roman" w:cs="Times New Roman"/>
          <w:sz w:val="24"/>
          <w:szCs w:val="24"/>
          <w:lang w:val="en-US"/>
        </w:rPr>
      </w:pPr>
      <w:r w:rsidRPr="0096665F">
        <w:rPr>
          <w:rFonts w:ascii="Times New Roman" w:eastAsia="Times New Roman" w:hAnsi="Times New Roman" w:cs="Times New Roman"/>
          <w:noProof/>
          <w:color w:val="000000"/>
          <w:sz w:val="28"/>
          <w:szCs w:val="28"/>
          <w:lang w:val="en-US"/>
        </w:rPr>
        <w:lastRenderedPageBreak/>
        <w:drawing>
          <wp:inline distT="0" distB="0" distL="0" distR="0" wp14:anchorId="10229479" wp14:editId="19A6A161">
            <wp:extent cx="5734050" cy="4432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4432300"/>
                    </a:xfrm>
                    <a:prstGeom prst="rect">
                      <a:avLst/>
                    </a:prstGeom>
                    <a:noFill/>
                    <a:ln>
                      <a:noFill/>
                    </a:ln>
                  </pic:spPr>
                </pic:pic>
              </a:graphicData>
            </a:graphic>
          </wp:inline>
        </w:drawing>
      </w:r>
      <w:r w:rsidRPr="0096665F">
        <w:rPr>
          <w:rFonts w:ascii="Times New Roman" w:eastAsia="Times New Roman" w:hAnsi="Times New Roman" w:cs="Times New Roman"/>
          <w:color w:val="000000"/>
          <w:sz w:val="28"/>
          <w:szCs w:val="28"/>
          <w:lang w:val="en-US"/>
        </w:rPr>
        <w:t xml:space="preserve">                  рис.1.  </w:t>
      </w:r>
      <w:r w:rsidRPr="0096665F">
        <w:rPr>
          <w:rFonts w:ascii="Times New Roman" w:eastAsia="Times New Roman" w:hAnsi="Times New Roman" w:cs="Times New Roman"/>
          <w:noProof/>
          <w:color w:val="000000"/>
          <w:sz w:val="28"/>
          <w:szCs w:val="28"/>
          <w:lang w:val="en-US"/>
        </w:rPr>
        <w:lastRenderedPageBreak/>
        <w:drawing>
          <wp:inline distT="0" distB="0" distL="0" distR="0" wp14:anchorId="2889BB4A" wp14:editId="46E2D070">
            <wp:extent cx="5734050" cy="4432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4432300"/>
                    </a:xfrm>
                    <a:prstGeom prst="rect">
                      <a:avLst/>
                    </a:prstGeom>
                    <a:noFill/>
                    <a:ln>
                      <a:noFill/>
                    </a:ln>
                  </pic:spPr>
                </pic:pic>
              </a:graphicData>
            </a:graphic>
          </wp:inline>
        </w:drawing>
      </w:r>
    </w:p>
    <w:p w14:paraId="3E0E6372" w14:textId="77777777" w:rsidR="0096665F" w:rsidRPr="0096665F" w:rsidRDefault="0096665F" w:rsidP="0096665F">
      <w:pPr>
        <w:spacing w:after="0" w:line="240" w:lineRule="auto"/>
        <w:jc w:val="both"/>
        <w:rPr>
          <w:rFonts w:ascii="Times New Roman" w:eastAsia="Times New Roman" w:hAnsi="Times New Roman" w:cs="Times New Roman"/>
          <w:sz w:val="24"/>
          <w:szCs w:val="24"/>
          <w:lang w:val="en-US"/>
        </w:rPr>
      </w:pPr>
      <w:r w:rsidRPr="0096665F">
        <w:rPr>
          <w:rFonts w:ascii="Times New Roman" w:eastAsia="Times New Roman" w:hAnsi="Times New Roman" w:cs="Times New Roman"/>
          <w:color w:val="000000"/>
          <w:sz w:val="28"/>
          <w:szCs w:val="28"/>
          <w:lang w:val="en-US"/>
        </w:rPr>
        <w:t>                                                                                            </w:t>
      </w:r>
    </w:p>
    <w:p w14:paraId="4909EBF3" w14:textId="77777777" w:rsidR="0096665F" w:rsidRPr="0096665F" w:rsidRDefault="0096665F" w:rsidP="0096665F">
      <w:pPr>
        <w:spacing w:after="0" w:line="240" w:lineRule="auto"/>
        <w:jc w:val="both"/>
        <w:rPr>
          <w:rFonts w:ascii="Times New Roman" w:eastAsia="Times New Roman" w:hAnsi="Times New Roman" w:cs="Times New Roman"/>
          <w:sz w:val="24"/>
          <w:szCs w:val="24"/>
          <w:lang w:val="en-US"/>
        </w:rPr>
      </w:pPr>
      <w:r w:rsidRPr="0096665F">
        <w:rPr>
          <w:rFonts w:ascii="Times New Roman" w:eastAsia="Times New Roman" w:hAnsi="Times New Roman" w:cs="Times New Roman"/>
          <w:color w:val="000000"/>
          <w:sz w:val="28"/>
          <w:szCs w:val="28"/>
          <w:lang w:val="en-US"/>
        </w:rPr>
        <w:t>                      рис.2.</w:t>
      </w:r>
    </w:p>
    <w:p w14:paraId="1CAD9375" w14:textId="77777777" w:rsidR="0096665F" w:rsidRPr="0096665F" w:rsidRDefault="0096665F" w:rsidP="0096665F">
      <w:pPr>
        <w:spacing w:after="240" w:line="240" w:lineRule="auto"/>
        <w:rPr>
          <w:rFonts w:ascii="Times New Roman" w:eastAsia="Times New Roman" w:hAnsi="Times New Roman" w:cs="Times New Roman"/>
          <w:sz w:val="24"/>
          <w:szCs w:val="24"/>
          <w:lang w:val="en-US"/>
        </w:rPr>
      </w:pPr>
      <w:r w:rsidRPr="0096665F">
        <w:rPr>
          <w:rFonts w:ascii="Times New Roman" w:eastAsia="Times New Roman" w:hAnsi="Times New Roman" w:cs="Times New Roman"/>
          <w:sz w:val="24"/>
          <w:szCs w:val="24"/>
          <w:lang w:val="en-US"/>
        </w:rPr>
        <w:br/>
      </w:r>
    </w:p>
    <w:tbl>
      <w:tblPr>
        <w:tblW w:w="9026" w:type="dxa"/>
        <w:tblCellMar>
          <w:top w:w="15" w:type="dxa"/>
          <w:left w:w="15" w:type="dxa"/>
          <w:bottom w:w="15" w:type="dxa"/>
          <w:right w:w="15" w:type="dxa"/>
        </w:tblCellMar>
        <w:tblLook w:val="04A0" w:firstRow="1" w:lastRow="0" w:firstColumn="1" w:lastColumn="0" w:noHBand="0" w:noVBand="1"/>
      </w:tblPr>
      <w:tblGrid>
        <w:gridCol w:w="2868"/>
        <w:gridCol w:w="2977"/>
        <w:gridCol w:w="3499"/>
      </w:tblGrid>
      <w:tr w:rsidR="0096665F" w:rsidRPr="0096665F" w14:paraId="4027B812" w14:textId="77777777" w:rsidTr="009666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EC299"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proofErr w:type="spellStart"/>
            <w:r w:rsidRPr="0096665F">
              <w:rPr>
                <w:rFonts w:ascii="Times New Roman" w:eastAsia="Times New Roman" w:hAnsi="Times New Roman" w:cs="Times New Roman"/>
                <w:color w:val="000000"/>
                <w:sz w:val="28"/>
                <w:szCs w:val="28"/>
                <w:lang w:val="en-US"/>
              </w:rPr>
              <w:t>Элемент</w:t>
            </w:r>
            <w:proofErr w:type="spellEnd"/>
            <w:r w:rsidRPr="0096665F">
              <w:rPr>
                <w:rFonts w:ascii="Times New Roman" w:eastAsia="Times New Roman" w:hAnsi="Times New Roman" w:cs="Times New Roman"/>
                <w:color w:val="000000"/>
                <w:sz w:val="28"/>
                <w:szCs w:val="28"/>
                <w:lang w:val="en-US"/>
              </w:rPr>
              <w:t xml:space="preserve"> </w:t>
            </w:r>
            <w:proofErr w:type="spellStart"/>
            <w:r w:rsidRPr="0096665F">
              <w:rPr>
                <w:rFonts w:ascii="Times New Roman" w:eastAsia="Times New Roman" w:hAnsi="Times New Roman" w:cs="Times New Roman"/>
                <w:color w:val="000000"/>
                <w:sz w:val="28"/>
                <w:szCs w:val="28"/>
                <w:lang w:val="en-US"/>
              </w:rPr>
              <w:t>психоэмоционального</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C5248"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r w:rsidRPr="0096665F">
              <w:rPr>
                <w:rFonts w:ascii="Times New Roman" w:eastAsia="Times New Roman" w:hAnsi="Times New Roman" w:cs="Times New Roman"/>
                <w:color w:val="000000"/>
                <w:sz w:val="28"/>
                <w:szCs w:val="28"/>
                <w:lang w:val="en-US"/>
              </w:rPr>
              <w:t>Человек с аутоиммунным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D60CF"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r w:rsidRPr="0096665F">
              <w:rPr>
                <w:rFonts w:ascii="Times New Roman" w:eastAsia="Times New Roman" w:hAnsi="Times New Roman" w:cs="Times New Roman"/>
                <w:color w:val="000000"/>
                <w:sz w:val="28"/>
                <w:szCs w:val="28"/>
                <w:lang w:val="en-US"/>
              </w:rPr>
              <w:t>Человек без аутоиммунного </w:t>
            </w:r>
          </w:p>
        </w:tc>
      </w:tr>
      <w:tr w:rsidR="0096665F" w:rsidRPr="000232E0" w14:paraId="6C760E8B" w14:textId="77777777" w:rsidTr="009666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D6055"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r w:rsidRPr="0096665F">
              <w:rPr>
                <w:rFonts w:ascii="Times New Roman" w:eastAsia="Times New Roman" w:hAnsi="Times New Roman" w:cs="Times New Roman"/>
                <w:color w:val="000000"/>
                <w:sz w:val="28"/>
                <w:szCs w:val="28"/>
                <w:lang w:val="en-US"/>
              </w:rPr>
              <w:t>эмоции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575E5"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печаль носит более выраженный характер</w:t>
            </w:r>
            <w:r w:rsidRPr="0096665F">
              <w:rPr>
                <w:rFonts w:ascii="Times New Roman" w:eastAsia="Times New Roman" w:hAnsi="Times New Roman" w:cs="Times New Roman"/>
                <w:color w:val="000000"/>
                <w:sz w:val="28"/>
                <w:szCs w:val="28"/>
                <w:lang w:val="en-U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8A3F0"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длительность печали промежуточное,достаточно быстро печаль сменяется нейтральным или слегка приподнятым настроением</w:t>
            </w:r>
          </w:p>
        </w:tc>
      </w:tr>
      <w:tr w:rsidR="0096665F" w:rsidRPr="000232E0" w14:paraId="21219165" w14:textId="77777777" w:rsidTr="009666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8DAF8"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proofErr w:type="spellStart"/>
            <w:r w:rsidRPr="0096665F">
              <w:rPr>
                <w:rFonts w:ascii="Times New Roman" w:eastAsia="Times New Roman" w:hAnsi="Times New Roman" w:cs="Times New Roman"/>
                <w:color w:val="000000"/>
                <w:sz w:val="28"/>
                <w:szCs w:val="28"/>
                <w:lang w:val="en-US"/>
              </w:rPr>
              <w:t>чувства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501EF"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страх как правило проявлен сильно,в некоторых случаях сопровождаясь паническим состоянием,</w:t>
            </w:r>
          </w:p>
          <w:p w14:paraId="3B77FD40"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характерно скрытое чувство обиды ;</w:t>
            </w:r>
          </w:p>
          <w:p w14:paraId="053B4869"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lastRenderedPageBreak/>
              <w:t>чувство одиночество присущи в периоды обострения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5948C"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lastRenderedPageBreak/>
              <w:t>как правило,страх имеет обоснованную причину,</w:t>
            </w:r>
          </w:p>
          <w:p w14:paraId="4430A5BC"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открыто выражает недовольство,способен говорить об обидах;</w:t>
            </w:r>
          </w:p>
          <w:p w14:paraId="19530633"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 xml:space="preserve">при отсутствии других патологий человек чувствует себя комфортно </w:t>
            </w:r>
            <w:r w:rsidRPr="0096665F">
              <w:rPr>
                <w:rFonts w:ascii="Times New Roman" w:eastAsia="Times New Roman" w:hAnsi="Times New Roman" w:cs="Times New Roman"/>
                <w:color w:val="000000"/>
                <w:sz w:val="28"/>
                <w:szCs w:val="28"/>
                <w:lang w:val="ru-RU"/>
              </w:rPr>
              <w:lastRenderedPageBreak/>
              <w:t>вне зависимости от окружения</w:t>
            </w:r>
          </w:p>
        </w:tc>
      </w:tr>
      <w:tr w:rsidR="0096665F" w:rsidRPr="000232E0" w14:paraId="71BCFC99" w14:textId="77777777" w:rsidTr="009666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39261"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proofErr w:type="spellStart"/>
            <w:r w:rsidRPr="0096665F">
              <w:rPr>
                <w:rFonts w:ascii="Times New Roman" w:eastAsia="Times New Roman" w:hAnsi="Times New Roman" w:cs="Times New Roman"/>
                <w:color w:val="000000"/>
                <w:sz w:val="28"/>
                <w:szCs w:val="28"/>
                <w:lang w:val="en-US"/>
              </w:rPr>
              <w:lastRenderedPageBreak/>
              <w:t>настроение</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3600B"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пролонгированная апатия может быть характерна при определенных аутоиммунных состояниях</w:t>
            </w:r>
            <w:r w:rsidRPr="0096665F">
              <w:rPr>
                <w:rFonts w:ascii="Times New Roman" w:eastAsia="Times New Roman" w:hAnsi="Times New Roman" w:cs="Times New Roman"/>
                <w:color w:val="000000"/>
                <w:sz w:val="28"/>
                <w:szCs w:val="28"/>
                <w:lang w:val="en-US"/>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84071"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состояния апатии как правило не характерны</w:t>
            </w:r>
          </w:p>
        </w:tc>
      </w:tr>
      <w:tr w:rsidR="0096665F" w:rsidRPr="000232E0" w14:paraId="164207FA" w14:textId="77777777" w:rsidTr="009666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379B5"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proofErr w:type="spellStart"/>
            <w:r w:rsidRPr="0096665F">
              <w:rPr>
                <w:rFonts w:ascii="Times New Roman" w:eastAsia="Times New Roman" w:hAnsi="Times New Roman" w:cs="Times New Roman"/>
                <w:color w:val="000000"/>
                <w:sz w:val="28"/>
                <w:szCs w:val="28"/>
                <w:lang w:val="en-US"/>
              </w:rPr>
              <w:t>аффект</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D105F9"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чаще имеют место внезапные</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проявления гнева,сложно поддается контролю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EE69E"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проявления гнева предсказуемы,как правило предшествует триггер,контролируем</w:t>
            </w:r>
          </w:p>
        </w:tc>
      </w:tr>
      <w:tr w:rsidR="0096665F" w:rsidRPr="000232E0" w14:paraId="4BBE4830" w14:textId="77777777" w:rsidTr="009666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8CDB8"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proofErr w:type="spellStart"/>
            <w:r w:rsidRPr="0096665F">
              <w:rPr>
                <w:rFonts w:ascii="Times New Roman" w:eastAsia="Times New Roman" w:hAnsi="Times New Roman" w:cs="Times New Roman"/>
                <w:color w:val="000000"/>
                <w:sz w:val="28"/>
                <w:szCs w:val="28"/>
                <w:lang w:val="en-US"/>
              </w:rPr>
              <w:t>стресс</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90C1E"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характерно состояние напряженности и невротичность даже при легких стрессовых ситуациях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2D9E6" w14:textId="77777777" w:rsidR="0096665F" w:rsidRPr="0096665F" w:rsidRDefault="0096665F" w:rsidP="0096665F">
            <w:pPr>
              <w:spacing w:after="0" w:line="240" w:lineRule="auto"/>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стресс воспринимается как часть жизни,как правило человек легко адаптируется к новым обстоятельствам</w:t>
            </w:r>
          </w:p>
        </w:tc>
      </w:tr>
      <w:tr w:rsidR="0096665F" w:rsidRPr="0096665F" w14:paraId="231855FB" w14:textId="77777777" w:rsidTr="0096665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42830"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proofErr w:type="spellStart"/>
            <w:r w:rsidRPr="0096665F">
              <w:rPr>
                <w:rFonts w:ascii="Times New Roman" w:eastAsia="Times New Roman" w:hAnsi="Times New Roman" w:cs="Times New Roman"/>
                <w:color w:val="000000"/>
                <w:sz w:val="28"/>
                <w:szCs w:val="28"/>
                <w:lang w:val="en-US"/>
              </w:rPr>
              <w:t>фрустрация</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68F9C"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r w:rsidRPr="0096665F">
              <w:rPr>
                <w:rFonts w:ascii="Times New Roman" w:eastAsia="Times New Roman" w:hAnsi="Times New Roman" w:cs="Times New Roman"/>
                <w:color w:val="000000"/>
                <w:sz w:val="28"/>
                <w:szCs w:val="28"/>
                <w:lang w:val="en-US"/>
              </w:rPr>
              <w:t>не устойчив к фрустрации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002CD"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r w:rsidRPr="0096665F">
              <w:rPr>
                <w:rFonts w:ascii="Times New Roman" w:eastAsia="Times New Roman" w:hAnsi="Times New Roman" w:cs="Times New Roman"/>
                <w:color w:val="000000"/>
                <w:sz w:val="28"/>
                <w:szCs w:val="28"/>
                <w:lang w:val="en-US"/>
              </w:rPr>
              <w:t>устойчив к фрустрации</w:t>
            </w:r>
          </w:p>
        </w:tc>
      </w:tr>
    </w:tbl>
    <w:p w14:paraId="77A73A0C" w14:textId="77777777" w:rsidR="0096665F" w:rsidRPr="0096665F" w:rsidRDefault="0096665F" w:rsidP="0096665F">
      <w:pPr>
        <w:spacing w:after="0" w:line="240" w:lineRule="auto"/>
        <w:rPr>
          <w:rFonts w:ascii="Times New Roman" w:eastAsia="Times New Roman" w:hAnsi="Times New Roman" w:cs="Times New Roman"/>
          <w:sz w:val="24"/>
          <w:szCs w:val="24"/>
          <w:lang w:val="en-US"/>
        </w:rPr>
      </w:pPr>
    </w:p>
    <w:p w14:paraId="656AE394" w14:textId="77777777" w:rsidR="0096665F" w:rsidRPr="0096665F" w:rsidRDefault="0096665F" w:rsidP="0096665F">
      <w:pPr>
        <w:spacing w:after="0" w:line="240" w:lineRule="auto"/>
        <w:jc w:val="both"/>
        <w:rPr>
          <w:rFonts w:ascii="Times New Roman" w:eastAsia="Times New Roman" w:hAnsi="Times New Roman" w:cs="Times New Roman"/>
          <w:sz w:val="24"/>
          <w:szCs w:val="24"/>
          <w:lang w:val="en-US"/>
        </w:rPr>
      </w:pPr>
      <w:r w:rsidRPr="0096665F">
        <w:rPr>
          <w:rFonts w:ascii="Times New Roman" w:eastAsia="Times New Roman" w:hAnsi="Times New Roman" w:cs="Times New Roman"/>
          <w:color w:val="000000"/>
          <w:sz w:val="28"/>
          <w:szCs w:val="28"/>
          <w:lang w:val="en-US"/>
        </w:rPr>
        <w:t>                                                                                      Таблица 1.</w:t>
      </w:r>
    </w:p>
    <w:p w14:paraId="50A9A378" w14:textId="1F231431" w:rsidR="0096665F" w:rsidRPr="00E54469" w:rsidRDefault="0096665F" w:rsidP="007C7D70">
      <w:pPr>
        <w:tabs>
          <w:tab w:val="left" w:pos="2835"/>
        </w:tabs>
        <w:spacing w:after="0" w:line="240" w:lineRule="auto"/>
        <w:jc w:val="both"/>
        <w:rPr>
          <w:rFonts w:ascii="Times New Roman" w:eastAsia="Times New Roman" w:hAnsi="Times New Roman" w:cs="Times New Roman"/>
          <w:sz w:val="24"/>
          <w:szCs w:val="24"/>
          <w:lang w:val="ru-RU"/>
        </w:rPr>
      </w:pPr>
      <w:r w:rsidRPr="00E54469">
        <w:rPr>
          <w:rFonts w:ascii="Times New Roman" w:eastAsia="Times New Roman" w:hAnsi="Times New Roman" w:cs="Times New Roman"/>
          <w:color w:val="000000"/>
          <w:sz w:val="28"/>
          <w:szCs w:val="28"/>
          <w:highlight w:val="yellow"/>
          <w:lang w:val="ru-RU"/>
        </w:rPr>
        <w:t>[</w:t>
      </w:r>
      <w:r w:rsidR="005C0F4F">
        <w:rPr>
          <w:rFonts w:ascii="Times New Roman" w:eastAsia="Times New Roman" w:hAnsi="Times New Roman" w:cs="Times New Roman"/>
          <w:color w:val="000000"/>
          <w:sz w:val="28"/>
          <w:szCs w:val="28"/>
          <w:highlight w:val="yellow"/>
          <w:lang w:val="ru-RU"/>
        </w:rPr>
        <w:t>4</w:t>
      </w:r>
      <w:r w:rsidR="007C7D70">
        <w:rPr>
          <w:rFonts w:ascii="Times New Roman" w:eastAsia="Times New Roman" w:hAnsi="Times New Roman" w:cs="Times New Roman"/>
          <w:color w:val="000000"/>
          <w:sz w:val="28"/>
          <w:szCs w:val="28"/>
          <w:highlight w:val="yellow"/>
          <w:lang w:val="ru-RU"/>
        </w:rPr>
        <w:t xml:space="preserve">; </w:t>
      </w:r>
      <w:r w:rsidR="005C0F4F">
        <w:rPr>
          <w:rFonts w:ascii="Times New Roman" w:eastAsia="Times New Roman" w:hAnsi="Times New Roman" w:cs="Times New Roman"/>
          <w:color w:val="000000"/>
          <w:sz w:val="28"/>
          <w:szCs w:val="28"/>
          <w:highlight w:val="yellow"/>
          <w:lang w:val="ru-RU"/>
        </w:rPr>
        <w:t>6</w:t>
      </w:r>
      <w:r w:rsidR="007C7D70">
        <w:rPr>
          <w:rFonts w:ascii="Times New Roman" w:eastAsia="Times New Roman" w:hAnsi="Times New Roman" w:cs="Times New Roman"/>
          <w:color w:val="000000"/>
          <w:sz w:val="28"/>
          <w:szCs w:val="28"/>
          <w:highlight w:val="yellow"/>
          <w:lang w:val="ru-RU"/>
        </w:rPr>
        <w:t>;</w:t>
      </w:r>
      <w:r w:rsidR="005C0F4F">
        <w:rPr>
          <w:rFonts w:ascii="Times New Roman" w:eastAsia="Times New Roman" w:hAnsi="Times New Roman" w:cs="Times New Roman"/>
          <w:color w:val="000000"/>
          <w:sz w:val="28"/>
          <w:szCs w:val="28"/>
          <w:highlight w:val="yellow"/>
          <w:lang w:val="ru-RU"/>
        </w:rPr>
        <w:t xml:space="preserve"> 11</w:t>
      </w:r>
      <w:r w:rsidR="007C7D70">
        <w:rPr>
          <w:rFonts w:ascii="Times New Roman" w:eastAsia="Times New Roman" w:hAnsi="Times New Roman" w:cs="Times New Roman"/>
          <w:color w:val="000000"/>
          <w:sz w:val="28"/>
          <w:szCs w:val="28"/>
          <w:highlight w:val="yellow"/>
          <w:lang w:val="ru-RU"/>
        </w:rPr>
        <w:t>;</w:t>
      </w:r>
      <w:r w:rsidR="0053135D">
        <w:rPr>
          <w:rFonts w:ascii="Times New Roman" w:eastAsia="Times New Roman" w:hAnsi="Times New Roman" w:cs="Times New Roman"/>
          <w:color w:val="000000"/>
          <w:sz w:val="28"/>
          <w:szCs w:val="28"/>
          <w:highlight w:val="yellow"/>
          <w:lang w:val="en-US"/>
        </w:rPr>
        <w:t xml:space="preserve"> 23</w:t>
      </w:r>
      <w:r w:rsidR="0053135D">
        <w:rPr>
          <w:rFonts w:ascii="Times New Roman" w:eastAsia="Times New Roman" w:hAnsi="Times New Roman" w:cs="Times New Roman"/>
          <w:color w:val="000000"/>
          <w:sz w:val="28"/>
          <w:szCs w:val="28"/>
          <w:highlight w:val="yellow"/>
          <w:lang w:val="ru-RU"/>
        </w:rPr>
        <w:t>;</w:t>
      </w:r>
      <w:r w:rsidR="00E54469">
        <w:rPr>
          <w:rFonts w:ascii="Times New Roman" w:eastAsia="Times New Roman" w:hAnsi="Times New Roman" w:cs="Times New Roman"/>
          <w:color w:val="000000"/>
          <w:sz w:val="28"/>
          <w:szCs w:val="28"/>
          <w:highlight w:val="yellow"/>
          <w:lang w:val="ru-RU"/>
        </w:rPr>
        <w:t xml:space="preserve"> </w:t>
      </w:r>
      <w:r w:rsidR="007C7D70">
        <w:rPr>
          <w:rFonts w:ascii="Times New Roman" w:eastAsia="Times New Roman" w:hAnsi="Times New Roman" w:cs="Times New Roman"/>
          <w:color w:val="000000"/>
          <w:sz w:val="28"/>
          <w:szCs w:val="28"/>
          <w:highlight w:val="yellow"/>
          <w:lang w:val="ru-RU"/>
        </w:rPr>
        <w:t>28</w:t>
      </w:r>
      <w:r w:rsidR="0053135D">
        <w:rPr>
          <w:rFonts w:ascii="Times New Roman" w:eastAsia="Times New Roman" w:hAnsi="Times New Roman" w:cs="Times New Roman"/>
          <w:color w:val="000000"/>
          <w:sz w:val="28"/>
          <w:szCs w:val="28"/>
          <w:highlight w:val="yellow"/>
          <w:lang w:val="ru-RU"/>
        </w:rPr>
        <w:t>; 34; 42</w:t>
      </w:r>
      <w:r w:rsidRPr="00E54469">
        <w:rPr>
          <w:rFonts w:ascii="Times New Roman" w:eastAsia="Times New Roman" w:hAnsi="Times New Roman" w:cs="Times New Roman"/>
          <w:color w:val="000000"/>
          <w:sz w:val="28"/>
          <w:szCs w:val="28"/>
          <w:highlight w:val="yellow"/>
          <w:lang w:val="ru-RU"/>
        </w:rPr>
        <w:t>]</w:t>
      </w:r>
      <w:r w:rsidR="007C7D70">
        <w:rPr>
          <w:rFonts w:ascii="Times New Roman" w:eastAsia="Times New Roman" w:hAnsi="Times New Roman" w:cs="Times New Roman"/>
          <w:color w:val="000000"/>
          <w:sz w:val="28"/>
          <w:szCs w:val="28"/>
          <w:lang w:val="ru-RU"/>
        </w:rPr>
        <w:t>.</w:t>
      </w:r>
    </w:p>
    <w:p w14:paraId="16F1125B" w14:textId="77777777" w:rsidR="0096665F" w:rsidRPr="00E54469" w:rsidRDefault="0096665F" w:rsidP="0096665F">
      <w:pPr>
        <w:spacing w:after="240" w:line="240" w:lineRule="auto"/>
        <w:rPr>
          <w:rFonts w:ascii="Times New Roman" w:eastAsia="Times New Roman" w:hAnsi="Times New Roman" w:cs="Times New Roman"/>
          <w:sz w:val="24"/>
          <w:szCs w:val="24"/>
          <w:lang w:val="ru-RU"/>
        </w:rPr>
      </w:pPr>
    </w:p>
    <w:p w14:paraId="3959E5C8" w14:textId="77777777" w:rsidR="0096665F" w:rsidRPr="0096665F" w:rsidRDefault="0096665F" w:rsidP="0096665F">
      <w:pPr>
        <w:spacing w:after="0" w:line="240" w:lineRule="auto"/>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 xml:space="preserve">Аутоиммунные заболевания являются системными </w:t>
      </w:r>
      <w:proofErr w:type="gramStart"/>
      <w:r w:rsidRPr="0096665F">
        <w:rPr>
          <w:rFonts w:ascii="Times New Roman" w:eastAsia="Times New Roman" w:hAnsi="Times New Roman" w:cs="Times New Roman"/>
          <w:color w:val="000000"/>
          <w:sz w:val="28"/>
          <w:szCs w:val="28"/>
          <w:lang w:val="ru-RU"/>
        </w:rPr>
        <w:t>заболевания</w:t>
      </w:r>
      <w:proofErr w:type="gramEnd"/>
      <w:r w:rsidRPr="0096665F">
        <w:rPr>
          <w:rFonts w:ascii="Times New Roman" w:eastAsia="Times New Roman" w:hAnsi="Times New Roman" w:cs="Times New Roman"/>
          <w:color w:val="000000"/>
          <w:sz w:val="28"/>
          <w:szCs w:val="28"/>
          <w:lang w:val="ru-RU"/>
        </w:rPr>
        <w:t xml:space="preserve"> затрагивающие функционирование разных органов и систем. Психоэмоциональные особенности пациентов с аутоиммунными заболеваниями характеризуются пролонгированной апатией, присутствием</w:t>
      </w:r>
    </w:p>
    <w:p w14:paraId="48D0F063" w14:textId="77777777" w:rsidR="0096665F" w:rsidRPr="0096665F" w:rsidRDefault="0096665F" w:rsidP="0096665F">
      <w:pPr>
        <w:spacing w:after="0" w:line="240" w:lineRule="auto"/>
        <w:jc w:val="both"/>
        <w:rPr>
          <w:rFonts w:ascii="Times New Roman" w:eastAsia="Times New Roman" w:hAnsi="Times New Roman" w:cs="Times New Roman"/>
          <w:sz w:val="24"/>
          <w:szCs w:val="24"/>
          <w:lang w:val="ru-RU"/>
        </w:rPr>
      </w:pPr>
      <w:r w:rsidRPr="0096665F">
        <w:rPr>
          <w:rFonts w:ascii="Times New Roman" w:eastAsia="Times New Roman" w:hAnsi="Times New Roman" w:cs="Times New Roman"/>
          <w:color w:val="000000"/>
          <w:sz w:val="28"/>
          <w:szCs w:val="28"/>
          <w:lang w:val="ru-RU"/>
        </w:rPr>
        <w:t>эмоционального возбуждения,</w:t>
      </w:r>
      <w:r w:rsidRPr="0096665F">
        <w:rPr>
          <w:rFonts w:ascii="Times New Roman" w:eastAsia="Times New Roman" w:hAnsi="Times New Roman" w:cs="Times New Roman"/>
          <w:color w:val="000000"/>
          <w:sz w:val="28"/>
          <w:szCs w:val="28"/>
          <w:lang w:val="en-US"/>
        </w:rPr>
        <w:t> </w:t>
      </w:r>
      <w:r w:rsidRPr="0096665F">
        <w:rPr>
          <w:rFonts w:ascii="Times New Roman" w:eastAsia="Times New Roman" w:hAnsi="Times New Roman" w:cs="Times New Roman"/>
          <w:color w:val="000000"/>
          <w:sz w:val="28"/>
          <w:szCs w:val="28"/>
          <w:lang w:val="ru-RU"/>
        </w:rPr>
        <w:t xml:space="preserve"> неустойчивостью к фрустрации и ощущением чувства одиночества, что является следствием неспособностью совладания со стрессовыми факторами и неинтегрированного психотравмирующего опыта.</w:t>
      </w:r>
    </w:p>
    <w:p w14:paraId="2FFE2796" w14:textId="12A2F1CA" w:rsidR="001B33A7" w:rsidRPr="0096665F" w:rsidRDefault="001B33A7" w:rsidP="001B33A7">
      <w:pPr>
        <w:spacing w:after="0" w:line="240" w:lineRule="auto"/>
        <w:jc w:val="both"/>
        <w:rPr>
          <w:rFonts w:ascii="Times New Roman" w:eastAsia="Times New Roman" w:hAnsi="Times New Roman" w:cs="Times New Roman"/>
          <w:sz w:val="28"/>
          <w:szCs w:val="28"/>
          <w:lang w:val="ru-RU"/>
        </w:rPr>
      </w:pPr>
    </w:p>
    <w:p w14:paraId="4C72AB36" w14:textId="7FD1699A" w:rsidR="001B33A7" w:rsidRPr="001B33A7" w:rsidRDefault="001B33A7" w:rsidP="00E54469">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p>
    <w:p w14:paraId="661F0FDB"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lang w:val="en-US"/>
        </w:rPr>
        <w:lastRenderedPageBreak/>
        <w:t> </w:t>
      </w:r>
    </w:p>
    <w:p w14:paraId="50B02B36"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lang w:val="en-US"/>
        </w:rPr>
        <w:t> </w:t>
      </w:r>
      <w:r w:rsidRPr="001B33A7">
        <w:rPr>
          <w:rFonts w:ascii="Times New Roman" w:eastAsia="Times New Roman" w:hAnsi="Times New Roman" w:cs="Times New Roman"/>
          <w:b/>
          <w:bCs/>
          <w:color w:val="000000"/>
          <w:sz w:val="28"/>
          <w:szCs w:val="28"/>
          <w:lang w:val="ru-RU"/>
        </w:rPr>
        <w:t>1.2. Методы и технологии организации системы психологической самопомощи и развития способности саморегуляции психоэмоционального состояния пациента с аутоиммунным заболеванием</w:t>
      </w:r>
    </w:p>
    <w:p w14:paraId="11768A9D"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0BB07444" w14:textId="397E4891" w:rsidR="001B33A7" w:rsidRPr="007C7D70" w:rsidRDefault="001B33A7" w:rsidP="001B33A7">
      <w:pPr>
        <w:spacing w:after="0" w:line="240" w:lineRule="auto"/>
        <w:ind w:firstLine="709"/>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Одним из первых кто описал термин “Саморегуляция” -Выготский,объяснял данный процесс как метод “владения собой” , который формируется в детстве в тот момент когда ребенок учится посредству родителей каким образом поступать в разные ситуации , в этот момент происходит внешняя регуляция, постепенно научаясь самостоятельно принимать решения руководствуясь интроцептивными средствами.Данная система останется у зрелой личности и будет определять социальную адаптацию [</w:t>
      </w:r>
      <w:r w:rsidR="007C7D70">
        <w:rPr>
          <w:rFonts w:ascii="Times New Roman" w:eastAsia="Times New Roman" w:hAnsi="Times New Roman" w:cs="Times New Roman"/>
          <w:color w:val="000000"/>
          <w:sz w:val="28"/>
          <w:szCs w:val="28"/>
          <w:lang w:val="ru-RU"/>
        </w:rPr>
        <w:t>41</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0B691645"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59880611" w14:textId="77777777" w:rsidR="001B33A7" w:rsidRPr="001B33A7" w:rsidRDefault="001B33A7" w:rsidP="001B33A7">
      <w:pPr>
        <w:spacing w:after="0" w:line="240" w:lineRule="auto"/>
        <w:ind w:firstLine="709"/>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Важным элементом личностного потенциала является эмоциональный интеллект.Умение управлять своим эмоциональном состоянием является высшей психической функцией.</w:t>
      </w:r>
    </w:p>
    <w:p w14:paraId="525DB26F" w14:textId="2E6FF737" w:rsidR="001B33A7" w:rsidRPr="001B33A7" w:rsidRDefault="001B33A7" w:rsidP="001B33A7">
      <w:pPr>
        <w:spacing w:after="0" w:line="240" w:lineRule="auto"/>
        <w:ind w:firstLine="709"/>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Развитие эмоционального интеллекта возможно посредству тренировки распознования как </w:t>
      </w:r>
      <w:proofErr w:type="gramStart"/>
      <w:r w:rsidRPr="001B33A7">
        <w:rPr>
          <w:rFonts w:ascii="Times New Roman" w:eastAsia="Times New Roman" w:hAnsi="Times New Roman" w:cs="Times New Roman"/>
          <w:color w:val="000000"/>
          <w:sz w:val="28"/>
          <w:szCs w:val="28"/>
          <w:lang w:val="ru-RU"/>
        </w:rPr>
        <w:t>своих</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так</w:t>
      </w:r>
      <w:proofErr w:type="gramEnd"/>
      <w:r w:rsidRPr="001B33A7">
        <w:rPr>
          <w:rFonts w:ascii="Times New Roman" w:eastAsia="Times New Roman" w:hAnsi="Times New Roman" w:cs="Times New Roman"/>
          <w:color w:val="000000"/>
          <w:sz w:val="28"/>
          <w:szCs w:val="28"/>
          <w:lang w:val="ru-RU"/>
        </w:rPr>
        <w:t xml:space="preserve"> и эмоций окружающих.Развитый эмоциональный интеллект позволяет уменьшить уровень депрессии и тревоги,улучшить толерантность к фрустрации что положительно скажется на физическое и психологическое состояние человека</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w:t>
      </w:r>
      <w:r w:rsidR="007C7D70">
        <w:rPr>
          <w:rFonts w:ascii="Times New Roman" w:eastAsia="Times New Roman" w:hAnsi="Times New Roman" w:cs="Times New Roman"/>
          <w:color w:val="000000"/>
          <w:sz w:val="28"/>
          <w:szCs w:val="28"/>
          <w:lang w:val="ru-RU"/>
        </w:rPr>
        <w:t>13</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6F933A9E"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7E3CA79F" w14:textId="6F4C4FFA"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Практики медитации являются одним из эффективных методов </w:t>
      </w:r>
      <w:proofErr w:type="gramStart"/>
      <w:r w:rsidRPr="001B33A7">
        <w:rPr>
          <w:rFonts w:ascii="Times New Roman" w:eastAsia="Times New Roman" w:hAnsi="Times New Roman" w:cs="Times New Roman"/>
          <w:color w:val="000000"/>
          <w:sz w:val="28"/>
          <w:szCs w:val="28"/>
          <w:lang w:val="ru-RU"/>
        </w:rPr>
        <w:t>саморегуляции.При</w:t>
      </w:r>
      <w:proofErr w:type="gramEnd"/>
      <w:r w:rsidRPr="001B33A7">
        <w:rPr>
          <w:rFonts w:ascii="Times New Roman" w:eastAsia="Times New Roman" w:hAnsi="Times New Roman" w:cs="Times New Roman"/>
          <w:color w:val="000000"/>
          <w:sz w:val="28"/>
          <w:szCs w:val="28"/>
          <w:lang w:val="ru-RU"/>
        </w:rPr>
        <w:t xml:space="preserve"> длительной практики они формируют в человеке умение осознанно контролировать эмоции, интегрировать телесные и психические процессы а также развивают личностную адаптивность [</w:t>
      </w:r>
      <w:r w:rsidR="007C7D70">
        <w:rPr>
          <w:rFonts w:ascii="Times New Roman" w:eastAsia="Times New Roman" w:hAnsi="Times New Roman" w:cs="Times New Roman"/>
          <w:color w:val="000000"/>
          <w:sz w:val="28"/>
          <w:szCs w:val="28"/>
          <w:lang w:val="ru-RU"/>
        </w:rPr>
        <w:t>4</w:t>
      </w:r>
      <w:r w:rsidR="000363A0">
        <w:rPr>
          <w:rFonts w:ascii="Times New Roman" w:eastAsia="Times New Roman" w:hAnsi="Times New Roman" w:cs="Times New Roman"/>
          <w:color w:val="000000"/>
          <w:sz w:val="28"/>
          <w:szCs w:val="28"/>
          <w:lang w:val="ru-RU"/>
        </w:rPr>
        <w:t>7</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77F77213"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6AE031B8"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Процесс переживания болезни подразумевает трансформацию личности, и представляет динамическую смысловую систему обусловленную личностным и социальным статусом человека. Проведенные исследования подтвердили тот факт что наличие хронического соматического заболевания оказывает влияние на жизненный путь личности. Также было доказано что длительность заболевания влияет на негативное отношение человека к своему настоящему.</w:t>
      </w:r>
    </w:p>
    <w:p w14:paraId="35E0528F" w14:textId="10037C01" w:rsidR="001B33A7" w:rsidRPr="001B33A7" w:rsidRDefault="001B33A7" w:rsidP="001B33A7">
      <w:pPr>
        <w:spacing w:after="0" w:line="240" w:lineRule="auto"/>
        <w:ind w:firstLine="709"/>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Саморегуляция является высшей психической функцией человека посредству которой осуществляется оссознаный контроль психоэмоциональной сферы в разных жизненных ситуациях.</w:t>
      </w:r>
      <w:r w:rsidR="007C7D70">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Спиноза утверждал что саморегуляция является победой над аффектами, а Выготский придерживался позиции что саморегуляция не является физиологической реакцией, а обретенным навыком в процессе социализации</w:t>
      </w:r>
      <w:r w:rsidR="008D11F1">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7C7D70">
        <w:rPr>
          <w:rFonts w:ascii="Times New Roman" w:eastAsia="Times New Roman" w:hAnsi="Times New Roman" w:cs="Times New Roman"/>
          <w:color w:val="000000"/>
          <w:sz w:val="28"/>
          <w:szCs w:val="28"/>
          <w:lang w:val="ru-RU"/>
        </w:rPr>
        <w:t>15</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79CC1562" w14:textId="0158FAA5"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shd w:val="clear" w:color="auto" w:fill="FFFFFF"/>
          <w:lang w:val="ru-RU"/>
        </w:rPr>
        <w:lastRenderedPageBreak/>
        <w:t xml:space="preserve">Копинг стратегии у пациентов с хроническими заболеваниями являются эффективным методом саморегуляции. Конечно данная технология не избавляет полностью от отрицательного </w:t>
      </w:r>
      <w:proofErr w:type="gramStart"/>
      <w:r w:rsidRPr="001B33A7">
        <w:rPr>
          <w:rFonts w:ascii="Times New Roman" w:eastAsia="Times New Roman" w:hAnsi="Times New Roman" w:cs="Times New Roman"/>
          <w:color w:val="000000"/>
          <w:sz w:val="28"/>
          <w:szCs w:val="28"/>
          <w:shd w:val="clear" w:color="auto" w:fill="FFFFFF"/>
          <w:lang w:val="ru-RU"/>
        </w:rPr>
        <w:t>чувствования,но</w:t>
      </w:r>
      <w:proofErr w:type="gramEnd"/>
      <w:r w:rsidRPr="001B33A7">
        <w:rPr>
          <w:rFonts w:ascii="Times New Roman" w:eastAsia="Times New Roman" w:hAnsi="Times New Roman" w:cs="Times New Roman"/>
          <w:color w:val="000000"/>
          <w:sz w:val="28"/>
          <w:szCs w:val="28"/>
          <w:shd w:val="clear" w:color="auto" w:fill="FFFFFF"/>
          <w:lang w:val="ru-RU"/>
        </w:rPr>
        <w:t xml:space="preserve"> дает возможность пациенту эффективно взаимодействовать и в результате совладать своими эмоциональными переживаниями</w:t>
      </w:r>
      <w:r w:rsidRPr="001B33A7">
        <w:rPr>
          <w:rFonts w:ascii="Times New Roman" w:eastAsia="Times New Roman" w:hAnsi="Times New Roman" w:cs="Times New Roman"/>
          <w:color w:val="000000"/>
          <w:sz w:val="28"/>
          <w:szCs w:val="28"/>
          <w:lang w:val="ru-RU"/>
        </w:rPr>
        <w:t xml:space="preserve"> [</w:t>
      </w:r>
      <w:r w:rsidR="007C7D70">
        <w:rPr>
          <w:rFonts w:ascii="Times New Roman" w:eastAsia="Times New Roman" w:hAnsi="Times New Roman" w:cs="Times New Roman"/>
          <w:color w:val="000000"/>
          <w:sz w:val="28"/>
          <w:szCs w:val="28"/>
          <w:lang w:val="ru-RU"/>
        </w:rPr>
        <w:t>1</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255D3DD9" w14:textId="434910A8" w:rsidR="001B33A7" w:rsidRPr="001B33A7" w:rsidRDefault="001B33A7" w:rsidP="001B33A7">
      <w:pPr>
        <w:shd w:val="clear" w:color="auto" w:fill="FFFFFF"/>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Человек как биопсихосоциальное существо является частью </w:t>
      </w:r>
      <w:proofErr w:type="gramStart"/>
      <w:r w:rsidRPr="001B33A7">
        <w:rPr>
          <w:rFonts w:ascii="Times New Roman" w:eastAsia="Times New Roman" w:hAnsi="Times New Roman" w:cs="Times New Roman"/>
          <w:color w:val="000000"/>
          <w:sz w:val="28"/>
          <w:szCs w:val="28"/>
          <w:lang w:val="ru-RU"/>
        </w:rPr>
        <w:t>общества,и</w:t>
      </w:r>
      <w:proofErr w:type="gramEnd"/>
      <w:r w:rsidRPr="001B33A7">
        <w:rPr>
          <w:rFonts w:ascii="Times New Roman" w:eastAsia="Times New Roman" w:hAnsi="Times New Roman" w:cs="Times New Roman"/>
          <w:color w:val="000000"/>
          <w:sz w:val="28"/>
          <w:szCs w:val="28"/>
          <w:lang w:val="ru-RU"/>
        </w:rPr>
        <w:t xml:space="preserve"> именно социальное окружение и поддержка может оказывать весомый вклад в процессе лечения хронического пациента.Поддержка со стороны социума</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оказывает положительное влияние на психологическое состояние человека, улучшая его жизнестойкость</w:t>
      </w:r>
      <w:r w:rsidR="000363A0">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50</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051A8162" w14:textId="3F558B3D"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Стратегия совладания может быть сфокусирована либо на </w:t>
      </w:r>
      <w:proofErr w:type="gramStart"/>
      <w:r w:rsidRPr="001B33A7">
        <w:rPr>
          <w:rFonts w:ascii="Times New Roman" w:eastAsia="Times New Roman" w:hAnsi="Times New Roman" w:cs="Times New Roman"/>
          <w:color w:val="000000"/>
          <w:sz w:val="28"/>
          <w:szCs w:val="28"/>
          <w:lang w:val="ru-RU"/>
        </w:rPr>
        <w:t>проблему,либо</w:t>
      </w:r>
      <w:proofErr w:type="gramEnd"/>
      <w:r w:rsidRPr="001B33A7">
        <w:rPr>
          <w:rFonts w:ascii="Times New Roman" w:eastAsia="Times New Roman" w:hAnsi="Times New Roman" w:cs="Times New Roman"/>
          <w:color w:val="000000"/>
          <w:sz w:val="28"/>
          <w:szCs w:val="28"/>
          <w:lang w:val="ru-RU"/>
        </w:rPr>
        <w:t xml:space="preserve"> на эмоции. Вторая подразумевает под себя управление когнитивными процессами такие как внимание,восприятие,мышление. Именно эмоционально-ориентированные </w:t>
      </w:r>
      <w:proofErr w:type="gramStart"/>
      <w:r w:rsidRPr="001B33A7">
        <w:rPr>
          <w:rFonts w:ascii="Times New Roman" w:eastAsia="Times New Roman" w:hAnsi="Times New Roman" w:cs="Times New Roman"/>
          <w:color w:val="000000"/>
          <w:sz w:val="28"/>
          <w:szCs w:val="28"/>
          <w:lang w:val="ru-RU"/>
        </w:rPr>
        <w:t>стратегии</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будут</w:t>
      </w:r>
      <w:proofErr w:type="gramEnd"/>
      <w:r w:rsidRPr="001B33A7">
        <w:rPr>
          <w:rFonts w:ascii="Times New Roman" w:eastAsia="Times New Roman" w:hAnsi="Times New Roman" w:cs="Times New Roman"/>
          <w:color w:val="000000"/>
          <w:sz w:val="28"/>
          <w:szCs w:val="28"/>
          <w:lang w:val="ru-RU"/>
        </w:rPr>
        <w:t xml:space="preserve"> эффективной формой преодоления сложных этапах в лечении пациентов с аутоиммунными заболеваниями</w:t>
      </w:r>
      <w:r w:rsidR="008D11F1">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7C7D70">
        <w:rPr>
          <w:rFonts w:ascii="Times New Roman" w:eastAsia="Times New Roman" w:hAnsi="Times New Roman" w:cs="Times New Roman"/>
          <w:color w:val="000000"/>
          <w:sz w:val="28"/>
          <w:szCs w:val="28"/>
          <w:lang w:val="ru-RU"/>
        </w:rPr>
        <w:t>43</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64E22E05"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540C501B" w14:textId="4B39D523" w:rsidR="001B33A7" w:rsidRPr="001B33A7" w:rsidRDefault="001B33A7" w:rsidP="001B33A7">
      <w:pPr>
        <w:spacing w:after="0" w:line="240" w:lineRule="auto"/>
        <w:ind w:firstLine="709"/>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Установлен факт,что постановка и достижение целей осуществляется за счет развитости навыков саморегуляции.Для пациента с хроническим заболеванием ,как правило одно из целей является стабильность соматического состояния. Исследования проведенные на группе людей с хроническими заболеваниями показывает значимость навыка целеполагания у этих пациентов по отношению приверженности лечению,а именно тот факт что</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группы с низким уровнем приверженность свойствен низкий уровень саморегуляции а также неумение планировать по сравнению с пациентами с высоким уровнем комплаентности которые продемонстрировали высокие показатели саморегуляции и развиты навык целеполагания. Из этого можно сделать вывод что умение ставить и достигать цели может оказывать влияние на саморегуляцию и увеличить уровень приверженности в лечении пациента с аутоиммунным заболеванием </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w:t>
      </w:r>
      <w:r w:rsidR="007C7D70">
        <w:rPr>
          <w:rFonts w:ascii="Times New Roman" w:eastAsia="Times New Roman" w:hAnsi="Times New Roman" w:cs="Times New Roman"/>
          <w:color w:val="000000"/>
          <w:sz w:val="28"/>
          <w:szCs w:val="28"/>
          <w:lang w:val="ru-RU"/>
        </w:rPr>
        <w:t>22</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7769F0ED"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364C9B20" w14:textId="3CF92804"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Осознанность в процессе лечения играет очень важную роль. Было доказано что более осмысленные люди,имеют более положительный настрой к происходящему.В помощи пациентам имеющие экзистенциальные тревоги связанные например с осознанием смерти или принятием своего заболевания</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хорошо рекомендует себя экзистенциальная терапия,которую можно использовать пролонгировано . Данный тип терапии может быть использован как инструмент самопомощи так как включает в себя техники самогипноза который улучшает соматическое состояние и активизирует ресурсы </w:t>
      </w:r>
      <w:proofErr w:type="gramStart"/>
      <w:r w:rsidRPr="001B33A7">
        <w:rPr>
          <w:rFonts w:ascii="Times New Roman" w:eastAsia="Times New Roman" w:hAnsi="Times New Roman" w:cs="Times New Roman"/>
          <w:color w:val="000000"/>
          <w:sz w:val="28"/>
          <w:szCs w:val="28"/>
          <w:lang w:val="ru-RU"/>
        </w:rPr>
        <w:t>человека.Рассматривая</w:t>
      </w:r>
      <w:proofErr w:type="gramEnd"/>
      <w:r w:rsidRPr="001B33A7">
        <w:rPr>
          <w:rFonts w:ascii="Times New Roman" w:eastAsia="Times New Roman" w:hAnsi="Times New Roman" w:cs="Times New Roman"/>
          <w:color w:val="000000"/>
          <w:sz w:val="28"/>
          <w:szCs w:val="28"/>
          <w:lang w:val="ru-RU"/>
        </w:rPr>
        <w:t xml:space="preserve"> патогенез аутоиммунного заболевания , может включать в себя: неразрешенные конфликты, аутоагрессию, заниженная </w:t>
      </w:r>
      <w:r w:rsidRPr="001B33A7">
        <w:rPr>
          <w:rFonts w:ascii="Times New Roman" w:eastAsia="Times New Roman" w:hAnsi="Times New Roman" w:cs="Times New Roman"/>
          <w:color w:val="000000"/>
          <w:sz w:val="28"/>
          <w:szCs w:val="28"/>
          <w:lang w:val="ru-RU"/>
        </w:rPr>
        <w:lastRenderedPageBreak/>
        <w:t xml:space="preserve">самооценка,неприятие социумом; обиды и прочие.Со всем багажом пациента можно работать с помощью </w:t>
      </w:r>
      <w:proofErr w:type="spellStart"/>
      <w:r w:rsidRPr="001B33A7">
        <w:rPr>
          <w:rFonts w:ascii="Times New Roman" w:eastAsia="Times New Roman" w:hAnsi="Times New Roman" w:cs="Times New Roman"/>
          <w:color w:val="000000"/>
          <w:sz w:val="28"/>
          <w:szCs w:val="28"/>
          <w:lang w:val="ru-RU"/>
        </w:rPr>
        <w:t>аффирмаций,письма</w:t>
      </w:r>
      <w:proofErr w:type="spellEnd"/>
      <w:r w:rsidRPr="001B33A7">
        <w:rPr>
          <w:rFonts w:ascii="Times New Roman" w:eastAsia="Times New Roman" w:hAnsi="Times New Roman" w:cs="Times New Roman"/>
          <w:color w:val="000000"/>
          <w:sz w:val="28"/>
          <w:szCs w:val="28"/>
          <w:lang w:val="ru-RU"/>
        </w:rPr>
        <w:t xml:space="preserve"> </w:t>
      </w:r>
      <w:proofErr w:type="spellStart"/>
      <w:r w:rsidRPr="001B33A7">
        <w:rPr>
          <w:rFonts w:ascii="Times New Roman" w:eastAsia="Times New Roman" w:hAnsi="Times New Roman" w:cs="Times New Roman"/>
          <w:color w:val="000000"/>
          <w:sz w:val="28"/>
          <w:szCs w:val="28"/>
          <w:lang w:val="ru-RU"/>
        </w:rPr>
        <w:t>прощения,телесных</w:t>
      </w:r>
      <w:proofErr w:type="spellEnd"/>
      <w:r w:rsidRPr="001B33A7">
        <w:rPr>
          <w:rFonts w:ascii="Times New Roman" w:eastAsia="Times New Roman" w:hAnsi="Times New Roman" w:cs="Times New Roman"/>
          <w:color w:val="000000"/>
          <w:sz w:val="28"/>
          <w:szCs w:val="28"/>
          <w:lang w:val="ru-RU"/>
        </w:rPr>
        <w:t xml:space="preserve"> практик [</w:t>
      </w:r>
      <w:r w:rsidR="008D11F1">
        <w:rPr>
          <w:rFonts w:ascii="Times New Roman" w:eastAsia="Times New Roman" w:hAnsi="Times New Roman" w:cs="Times New Roman"/>
          <w:color w:val="000000"/>
          <w:sz w:val="28"/>
          <w:szCs w:val="28"/>
          <w:lang w:val="ru-RU"/>
        </w:rPr>
        <w:t>19</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33E7EB2D"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Аффирмации являются инструментом самовнушения и представляет из себя </w:t>
      </w:r>
      <w:proofErr w:type="gramStart"/>
      <w:r w:rsidRPr="001B33A7">
        <w:rPr>
          <w:rFonts w:ascii="Times New Roman" w:eastAsia="Times New Roman" w:hAnsi="Times New Roman" w:cs="Times New Roman"/>
          <w:color w:val="000000"/>
          <w:sz w:val="28"/>
          <w:szCs w:val="28"/>
          <w:lang w:val="ru-RU"/>
        </w:rPr>
        <w:t>фразы</w:t>
      </w:r>
      <w:proofErr w:type="gramEnd"/>
      <w:r w:rsidRPr="001B33A7">
        <w:rPr>
          <w:rFonts w:ascii="Times New Roman" w:eastAsia="Times New Roman" w:hAnsi="Times New Roman" w:cs="Times New Roman"/>
          <w:color w:val="000000"/>
          <w:sz w:val="28"/>
          <w:szCs w:val="28"/>
          <w:lang w:val="ru-RU"/>
        </w:rPr>
        <w:t xml:space="preserve"> которые человек повторяет себе с целью получения результата в разных областях жизни. В контексте самопомощи при аутоиммунных заболеваниях смысл аффирмаций будет направлен на обретение здоровья. Важно чтобы аффирмации были сформулированы в позитивном ключе, например “я здоров и получаю от этого удовольствие”. Практику самовнушения с использованием аффирмаций необходимо проводить ежедневно до получения желаемого результата. Повторять фразы пациенту необходимо будет 30-40 раз по одному-двум подходам в день например после пробуждения и перед сном.</w:t>
      </w:r>
    </w:p>
    <w:p w14:paraId="6335DAF0" w14:textId="40D536E9"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С точки зрения научного изучения аффирмаций, т существуют экспериментальные исследования по воздействию аффирмаций на разных областях жизнедеятельности человека. Большие </w:t>
      </w:r>
      <w:proofErr w:type="gramStart"/>
      <w:r w:rsidRPr="001B33A7">
        <w:rPr>
          <w:rFonts w:ascii="Times New Roman" w:eastAsia="Times New Roman" w:hAnsi="Times New Roman" w:cs="Times New Roman"/>
          <w:color w:val="000000"/>
          <w:sz w:val="28"/>
          <w:szCs w:val="28"/>
          <w:lang w:val="ru-RU"/>
        </w:rPr>
        <w:t>работы</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были</w:t>
      </w:r>
      <w:proofErr w:type="gramEnd"/>
      <w:r w:rsidRPr="001B33A7">
        <w:rPr>
          <w:rFonts w:ascii="Times New Roman" w:eastAsia="Times New Roman" w:hAnsi="Times New Roman" w:cs="Times New Roman"/>
          <w:color w:val="000000"/>
          <w:sz w:val="28"/>
          <w:szCs w:val="28"/>
          <w:lang w:val="ru-RU"/>
        </w:rPr>
        <w:t xml:space="preserve"> посвящены изучению воздействия аффирмаций на эмоциональное состояние людей, обеспечивая тем самым более высокий уровень качества жизни</w:t>
      </w:r>
      <w:r w:rsidR="008D11F1">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4</w:t>
      </w:r>
      <w:r w:rsidR="000363A0">
        <w:rPr>
          <w:rFonts w:ascii="Times New Roman" w:eastAsia="Times New Roman" w:hAnsi="Times New Roman" w:cs="Times New Roman"/>
          <w:color w:val="000000"/>
          <w:sz w:val="28"/>
          <w:szCs w:val="28"/>
          <w:lang w:val="ru-RU"/>
        </w:rPr>
        <w:t>9</w:t>
      </w:r>
      <w:r w:rsidR="008D11F1" w:rsidRPr="008D11F1">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241D0EDE"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09D020C9" w14:textId="2BE660C7" w:rsidR="001B33A7" w:rsidRPr="001B33A7" w:rsidRDefault="001B33A7" w:rsidP="001B33A7">
      <w:pPr>
        <w:shd w:val="clear" w:color="auto" w:fill="FFFFFF"/>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Психотерапевтическая работа с людьми имеющие хронические заболевания,коими являются аутоиммунные, может быть проведена по двум направлениям: 1-на принятие своего состояния ; 2- на</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поиск психологических механизмов запустивших его. Важным фактором в процессе психотерапии будет играть научение пациента самостоятельно </w:t>
      </w:r>
      <w:proofErr w:type="gramStart"/>
      <w:r w:rsidRPr="001B33A7">
        <w:rPr>
          <w:rFonts w:ascii="Times New Roman" w:eastAsia="Times New Roman" w:hAnsi="Times New Roman" w:cs="Times New Roman"/>
          <w:color w:val="000000"/>
          <w:sz w:val="28"/>
          <w:szCs w:val="28"/>
          <w:lang w:val="ru-RU"/>
        </w:rPr>
        <w:t>отслеживать ,</w:t>
      </w:r>
      <w:proofErr w:type="gramEnd"/>
      <w:r w:rsidRPr="001B33A7">
        <w:rPr>
          <w:rFonts w:ascii="Times New Roman" w:eastAsia="Times New Roman" w:hAnsi="Times New Roman" w:cs="Times New Roman"/>
          <w:color w:val="000000"/>
          <w:sz w:val="28"/>
          <w:szCs w:val="28"/>
          <w:lang w:val="ru-RU"/>
        </w:rPr>
        <w:t xml:space="preserve"> обозначать и по необходимости корректировать свое эмоциональное состояние посредству проговаривания своих эмоций [</w:t>
      </w:r>
      <w:r w:rsidR="008D11F1">
        <w:rPr>
          <w:rFonts w:ascii="Times New Roman" w:eastAsia="Times New Roman" w:hAnsi="Times New Roman" w:cs="Times New Roman"/>
          <w:color w:val="000000"/>
          <w:sz w:val="28"/>
          <w:szCs w:val="28"/>
          <w:lang w:val="ru-RU"/>
        </w:rPr>
        <w:t>19</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10867319"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10FA42C7" w14:textId="4769A1C4" w:rsidR="001B33A7" w:rsidRPr="001B33A7" w:rsidRDefault="001B33A7" w:rsidP="001B33A7">
      <w:pPr>
        <w:spacing w:after="0" w:line="240" w:lineRule="auto"/>
        <w:ind w:firstLine="709"/>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Способность к самоутешению является эффективным способом саморегуляции,по этой причине важно познакомить человека с аутоиммунным заболеванием с данной техникой самопомощи. Как правило взрослый человек будет использовать те способы самоутешения которые использовали близкое окружение по отношению к нему когда он был ребенком. Метод самоутешения будет приносить пользу в ситуации пациента с хроническим </w:t>
      </w:r>
      <w:proofErr w:type="gramStart"/>
      <w:r w:rsidRPr="001B33A7">
        <w:rPr>
          <w:rFonts w:ascii="Times New Roman" w:eastAsia="Times New Roman" w:hAnsi="Times New Roman" w:cs="Times New Roman"/>
          <w:color w:val="000000"/>
          <w:sz w:val="28"/>
          <w:szCs w:val="28"/>
          <w:lang w:val="ru-RU"/>
        </w:rPr>
        <w:t>заболеванием,поскольку</w:t>
      </w:r>
      <w:proofErr w:type="gramEnd"/>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данная категория чаще сталкивается с эмоциональной лабильностью в силу постоянства симптомов [</w:t>
      </w:r>
      <w:r w:rsidR="000363A0">
        <w:rPr>
          <w:rFonts w:ascii="Times New Roman" w:eastAsia="Times New Roman" w:hAnsi="Times New Roman" w:cs="Times New Roman"/>
          <w:color w:val="000000"/>
          <w:sz w:val="28"/>
          <w:szCs w:val="28"/>
          <w:lang w:val="ru-RU"/>
        </w:rPr>
        <w:t>50</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6BE084B6" w14:textId="77777777" w:rsidR="001B33A7" w:rsidRPr="001B33A7" w:rsidRDefault="001B33A7" w:rsidP="001B33A7">
      <w:pPr>
        <w:spacing w:after="240" w:line="240" w:lineRule="auto"/>
        <w:rPr>
          <w:rFonts w:ascii="Times New Roman" w:eastAsia="Times New Roman" w:hAnsi="Times New Roman" w:cs="Times New Roman"/>
          <w:sz w:val="28"/>
          <w:szCs w:val="28"/>
          <w:lang w:val="ru-RU"/>
        </w:rPr>
      </w:pPr>
    </w:p>
    <w:p w14:paraId="1F5031B4" w14:textId="0E2123BA" w:rsidR="001B33A7" w:rsidRPr="001B33A7" w:rsidRDefault="001B33A7" w:rsidP="001B33A7">
      <w:pPr>
        <w:spacing w:after="0" w:line="240" w:lineRule="auto"/>
        <w:ind w:firstLine="709"/>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Смысловые структуры психики играют важную роль в процессе саморегуляции так как именно они включают внутренние необходимые ресурсы для реализации процессов направленные на активизацию личностного потенциала. Для пациента с аутоиммунным заболеванием значительную роль будет играть способность самостоятельно </w:t>
      </w:r>
      <w:r w:rsidRPr="001B33A7">
        <w:rPr>
          <w:rFonts w:ascii="Times New Roman" w:eastAsia="Times New Roman" w:hAnsi="Times New Roman" w:cs="Times New Roman"/>
          <w:color w:val="000000"/>
          <w:sz w:val="28"/>
          <w:szCs w:val="28"/>
          <w:lang w:val="ru-RU"/>
        </w:rPr>
        <w:lastRenderedPageBreak/>
        <w:t xml:space="preserve">взаимодействовать со своей смысловой </w:t>
      </w:r>
      <w:proofErr w:type="gramStart"/>
      <w:r w:rsidRPr="001B33A7">
        <w:rPr>
          <w:rFonts w:ascii="Times New Roman" w:eastAsia="Times New Roman" w:hAnsi="Times New Roman" w:cs="Times New Roman"/>
          <w:color w:val="000000"/>
          <w:sz w:val="28"/>
          <w:szCs w:val="28"/>
          <w:lang w:val="ru-RU"/>
        </w:rPr>
        <w:t>системой,так</w:t>
      </w:r>
      <w:proofErr w:type="gramEnd"/>
      <w:r w:rsidRPr="001B33A7">
        <w:rPr>
          <w:rFonts w:ascii="Times New Roman" w:eastAsia="Times New Roman" w:hAnsi="Times New Roman" w:cs="Times New Roman"/>
          <w:color w:val="000000"/>
          <w:sz w:val="28"/>
          <w:szCs w:val="28"/>
          <w:lang w:val="ru-RU"/>
        </w:rPr>
        <w:t xml:space="preserve"> как это обеспечит лучшее совладание своим психоэмоциональным состоянием в критические моменты</w:t>
      </w:r>
      <w:r w:rsidR="008D11F1">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E54469">
        <w:rPr>
          <w:rFonts w:ascii="Times New Roman" w:eastAsia="Times New Roman" w:hAnsi="Times New Roman" w:cs="Times New Roman"/>
          <w:color w:val="000000"/>
          <w:sz w:val="28"/>
          <w:szCs w:val="28"/>
          <w:lang w:val="ru-RU"/>
        </w:rPr>
        <w:t>6</w:t>
      </w:r>
      <w:r w:rsidR="000363A0">
        <w:rPr>
          <w:rFonts w:ascii="Times New Roman" w:eastAsia="Times New Roman" w:hAnsi="Times New Roman" w:cs="Times New Roman"/>
          <w:color w:val="000000"/>
          <w:sz w:val="28"/>
          <w:szCs w:val="28"/>
          <w:lang w:val="ru-RU"/>
        </w:rPr>
        <w:t>5</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628F9C55" w14:textId="586D6501"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На сегодняшний день обороты набирают мобильные приложения и использования чат ботов для регуляции эмоционального состояния в условиях хронического стресса. Данные методы направлены на популяризацию психотехник с подробной инструкцией к применению таких практик как: медитативные,дыхательные а также ведение дневника эмоций. Такой метод доступен и удобен в использовании,также обеспечивает конфиденциальность. Для пациентов с хроническими заболеваниями мобильные приложения могут стать дополнительным инструментом </w:t>
      </w:r>
      <w:proofErr w:type="gramStart"/>
      <w:r w:rsidRPr="001B33A7">
        <w:rPr>
          <w:rFonts w:ascii="Times New Roman" w:eastAsia="Times New Roman" w:hAnsi="Times New Roman" w:cs="Times New Roman"/>
          <w:color w:val="000000"/>
          <w:sz w:val="28"/>
          <w:szCs w:val="28"/>
          <w:lang w:val="ru-RU"/>
        </w:rPr>
        <w:t>самопомощи,а</w:t>
      </w:r>
      <w:proofErr w:type="gramEnd"/>
      <w:r w:rsidRPr="001B33A7">
        <w:rPr>
          <w:rFonts w:ascii="Times New Roman" w:eastAsia="Times New Roman" w:hAnsi="Times New Roman" w:cs="Times New Roman"/>
          <w:color w:val="000000"/>
          <w:sz w:val="28"/>
          <w:szCs w:val="28"/>
          <w:lang w:val="ru-RU"/>
        </w:rPr>
        <w:t xml:space="preserve"> также повысить эффективность других применяемых методов [</w:t>
      </w:r>
      <w:r w:rsidR="008D11F1">
        <w:rPr>
          <w:rFonts w:ascii="Times New Roman" w:eastAsia="Times New Roman" w:hAnsi="Times New Roman" w:cs="Times New Roman"/>
          <w:color w:val="000000"/>
          <w:sz w:val="28"/>
          <w:szCs w:val="28"/>
          <w:lang w:val="ru-RU"/>
        </w:rPr>
        <w:t>32</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3A6D4FD5" w14:textId="77777777" w:rsidR="001B33A7" w:rsidRPr="001B33A7" w:rsidRDefault="001B33A7" w:rsidP="001B33A7">
      <w:pPr>
        <w:spacing w:after="240" w:line="240" w:lineRule="auto"/>
        <w:rPr>
          <w:rFonts w:ascii="Times New Roman" w:eastAsia="Times New Roman" w:hAnsi="Times New Roman" w:cs="Times New Roman"/>
          <w:sz w:val="28"/>
          <w:szCs w:val="28"/>
          <w:lang w:val="ru-RU"/>
        </w:rPr>
      </w:pPr>
    </w:p>
    <w:p w14:paraId="0E9C67E3" w14:textId="696B27C0" w:rsidR="001B33A7" w:rsidRPr="001B33A7" w:rsidRDefault="001B33A7" w:rsidP="001B33A7">
      <w:pPr>
        <w:shd w:val="clear" w:color="auto" w:fill="FFFFFF"/>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В обеспечении адекватного уровня саморегуляции весомую роль будут обеспечивать мотивационно-поведенческие структуры психики. Для обеспечения их эффективной саморегуляции,в случае хронического пациента ,благоприятное влияние окажут техники из когнитивно-поведенческой терапии которые могут быть применены человеком самостоятельно [</w:t>
      </w:r>
      <w:r w:rsidR="007C7D70">
        <w:rPr>
          <w:rFonts w:ascii="Times New Roman" w:eastAsia="Times New Roman" w:hAnsi="Times New Roman" w:cs="Times New Roman"/>
          <w:color w:val="000000"/>
          <w:sz w:val="28"/>
          <w:szCs w:val="28"/>
          <w:lang w:val="ru-RU"/>
        </w:rPr>
        <w:t>43</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214A2A36" w14:textId="05D73341"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Когнитивно-поведенческая терапия показывает свою эффективность в работе с пациентами находящихся в хроническом стрессе в результате соматического заболевания.Используемые техники когнитивно-поведенческой терапии будут направлены на повышении уровня осознанности а</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также регуляции эмоций.Будут использоваться методы метапознания,принятия и</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формированию желаемого отношения ко внутренним переживаниям. Эти методы обеспечивают активацию парасимпатической нервной системы и стабилизации эмоционального фона [</w:t>
      </w:r>
      <w:r w:rsidR="008D11F1">
        <w:rPr>
          <w:rFonts w:ascii="Times New Roman" w:eastAsia="Times New Roman" w:hAnsi="Times New Roman" w:cs="Times New Roman"/>
          <w:color w:val="000000"/>
          <w:sz w:val="28"/>
          <w:szCs w:val="28"/>
          <w:lang w:val="ru-RU"/>
        </w:rPr>
        <w:t>27</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35421CAE" w14:textId="54EEA74C" w:rsidR="001B33A7" w:rsidRPr="001B33A7" w:rsidRDefault="001B33A7" w:rsidP="001B33A7">
      <w:pPr>
        <w:shd w:val="clear" w:color="auto" w:fill="FFFFFF"/>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Совладание является показателем развитости </w:t>
      </w:r>
      <w:proofErr w:type="gramStart"/>
      <w:r w:rsidRPr="001B33A7">
        <w:rPr>
          <w:rFonts w:ascii="Times New Roman" w:eastAsia="Times New Roman" w:hAnsi="Times New Roman" w:cs="Times New Roman"/>
          <w:color w:val="000000"/>
          <w:sz w:val="28"/>
          <w:szCs w:val="28"/>
          <w:lang w:val="ru-RU"/>
        </w:rPr>
        <w:t>саморегуляции.В</w:t>
      </w:r>
      <w:proofErr w:type="gramEnd"/>
      <w:r w:rsidRPr="001B33A7">
        <w:rPr>
          <w:rFonts w:ascii="Times New Roman" w:eastAsia="Times New Roman" w:hAnsi="Times New Roman" w:cs="Times New Roman"/>
          <w:color w:val="000000"/>
          <w:sz w:val="28"/>
          <w:szCs w:val="28"/>
          <w:lang w:val="ru-RU"/>
        </w:rPr>
        <w:t xml:space="preserve"> случае пациентов с аутоиммунным заболеванием</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тренировка копинг-поведению в разных жизненных ситуациях научит человека применить его в том числе как способ самопомощи в ситуации эмоциональной нестабильности исходящую как результат хронического заболевания [</w:t>
      </w:r>
      <w:r w:rsidR="008D11F1">
        <w:rPr>
          <w:rFonts w:ascii="Times New Roman" w:eastAsia="Times New Roman" w:hAnsi="Times New Roman" w:cs="Times New Roman"/>
          <w:color w:val="000000"/>
          <w:sz w:val="28"/>
          <w:szCs w:val="28"/>
          <w:lang w:val="ru-RU"/>
        </w:rPr>
        <w:t>26</w:t>
      </w:r>
      <w:r w:rsidRPr="001B33A7">
        <w:rPr>
          <w:rFonts w:ascii="Times New Roman" w:eastAsia="Times New Roman" w:hAnsi="Times New Roman" w:cs="Times New Roman"/>
          <w:color w:val="000000"/>
          <w:sz w:val="28"/>
          <w:szCs w:val="28"/>
          <w:lang w:val="ru-RU"/>
        </w:rPr>
        <w:t>].</w:t>
      </w:r>
    </w:p>
    <w:p w14:paraId="4453087E"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407995FA" w14:textId="046D37B0"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Экспериментально </w:t>
      </w:r>
      <w:proofErr w:type="gramStart"/>
      <w:r w:rsidRPr="001B33A7">
        <w:rPr>
          <w:rFonts w:ascii="Times New Roman" w:eastAsia="Times New Roman" w:hAnsi="Times New Roman" w:cs="Times New Roman"/>
          <w:color w:val="000000"/>
          <w:sz w:val="28"/>
          <w:szCs w:val="28"/>
          <w:lang w:val="ru-RU"/>
        </w:rPr>
        <w:t>доказано</w:t>
      </w:r>
      <w:proofErr w:type="gramEnd"/>
      <w:r w:rsidRPr="001B33A7">
        <w:rPr>
          <w:rFonts w:ascii="Times New Roman" w:eastAsia="Times New Roman" w:hAnsi="Times New Roman" w:cs="Times New Roman"/>
          <w:color w:val="000000"/>
          <w:sz w:val="28"/>
          <w:szCs w:val="28"/>
          <w:lang w:val="ru-RU"/>
        </w:rPr>
        <w:t xml:space="preserve"> что копинг стратегии благополучно влияют на преодоление трудных ситуаций что означает в случае когда пациент с аутоиммунным заболеванием обретет навык копинг поведению - его психоэмоциональное состояние улучшиться что благополучно скажется на качество жизни</w:t>
      </w:r>
      <w:r w:rsidR="008D11F1">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14</w:t>
      </w:r>
      <w:r w:rsidRPr="001B33A7">
        <w:rPr>
          <w:rFonts w:ascii="Times New Roman" w:eastAsia="Times New Roman" w:hAnsi="Times New Roman" w:cs="Times New Roman"/>
          <w:color w:val="000000"/>
          <w:sz w:val="28"/>
          <w:szCs w:val="28"/>
          <w:lang w:val="ru-RU"/>
        </w:rPr>
        <w:t>]</w:t>
      </w:r>
      <w:r w:rsidR="008D11F1">
        <w:rPr>
          <w:rFonts w:ascii="Times New Roman" w:eastAsia="Times New Roman" w:hAnsi="Times New Roman" w:cs="Times New Roman"/>
          <w:color w:val="000000"/>
          <w:sz w:val="28"/>
          <w:szCs w:val="28"/>
          <w:lang w:val="ru-RU"/>
        </w:rPr>
        <w:t>.</w:t>
      </w:r>
    </w:p>
    <w:p w14:paraId="137B673F" w14:textId="59E4E54D" w:rsidR="001B33A7" w:rsidRPr="001B33A7" w:rsidRDefault="001B33A7" w:rsidP="001B33A7">
      <w:pPr>
        <w:shd w:val="clear" w:color="auto" w:fill="FFFFFF"/>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Исследования </w:t>
      </w:r>
      <w:r w:rsidR="008D11F1" w:rsidRPr="001B33A7">
        <w:rPr>
          <w:rFonts w:ascii="Times New Roman" w:eastAsia="Times New Roman" w:hAnsi="Times New Roman" w:cs="Times New Roman"/>
          <w:color w:val="000000"/>
          <w:sz w:val="28"/>
          <w:szCs w:val="28"/>
          <w:lang w:val="ru-RU"/>
        </w:rPr>
        <w:t>показывают,</w:t>
      </w:r>
      <w:r w:rsidRPr="001B33A7">
        <w:rPr>
          <w:rFonts w:ascii="Times New Roman" w:eastAsia="Times New Roman" w:hAnsi="Times New Roman" w:cs="Times New Roman"/>
          <w:color w:val="000000"/>
          <w:sz w:val="28"/>
          <w:szCs w:val="28"/>
          <w:lang w:val="ru-RU"/>
        </w:rPr>
        <w:t xml:space="preserve"> что у пациентов с хроническими соматическими заболеваниями преобладает внешний локус контроля. Для </w:t>
      </w:r>
      <w:r w:rsidRPr="001B33A7">
        <w:rPr>
          <w:rFonts w:ascii="Times New Roman" w:eastAsia="Times New Roman" w:hAnsi="Times New Roman" w:cs="Times New Roman"/>
          <w:color w:val="000000"/>
          <w:sz w:val="28"/>
          <w:szCs w:val="28"/>
          <w:lang w:val="ru-RU"/>
        </w:rPr>
        <w:lastRenderedPageBreak/>
        <w:t xml:space="preserve">обеспечения повышения уровня качества жизни необходимо выработать осознанное восприятие к соматическому состоянию пациента. Внутренний локус контроля обеспечит человеку понимание зоны своего влияния а также будет развивать его способность к саморегуляции. Достичь изменение локуса контроля из внешнего на внутренний возможно при помощи таких техник как осмысление действий и осознание причинно-следственных </w:t>
      </w:r>
      <w:proofErr w:type="spellStart"/>
      <w:proofErr w:type="gramStart"/>
      <w:r w:rsidRPr="001B33A7">
        <w:rPr>
          <w:rFonts w:ascii="Times New Roman" w:eastAsia="Times New Roman" w:hAnsi="Times New Roman" w:cs="Times New Roman"/>
          <w:color w:val="000000"/>
          <w:sz w:val="28"/>
          <w:szCs w:val="28"/>
          <w:lang w:val="ru-RU"/>
        </w:rPr>
        <w:t>связей,а</w:t>
      </w:r>
      <w:proofErr w:type="spellEnd"/>
      <w:proofErr w:type="gramEnd"/>
      <w:r w:rsidRPr="001B33A7">
        <w:rPr>
          <w:rFonts w:ascii="Times New Roman" w:eastAsia="Times New Roman" w:hAnsi="Times New Roman" w:cs="Times New Roman"/>
          <w:color w:val="000000"/>
          <w:sz w:val="28"/>
          <w:szCs w:val="28"/>
          <w:lang w:val="ru-RU"/>
        </w:rPr>
        <w:t xml:space="preserve"> также расставлении приоритетов [</w:t>
      </w:r>
      <w:r w:rsidR="000363A0">
        <w:rPr>
          <w:rFonts w:ascii="Times New Roman" w:eastAsia="Times New Roman" w:hAnsi="Times New Roman" w:cs="Times New Roman"/>
          <w:color w:val="000000"/>
          <w:sz w:val="28"/>
          <w:szCs w:val="28"/>
          <w:lang w:val="ru-RU"/>
        </w:rPr>
        <w:t>41</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0034A40C" w14:textId="20C42FD9"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Развитие копинг-поведения у пациентов с хроническими заболеваниями будет направлено на формировании психологической адаптации к длительному сенсорному </w:t>
      </w:r>
      <w:proofErr w:type="gramStart"/>
      <w:r w:rsidRPr="001B33A7">
        <w:rPr>
          <w:rFonts w:ascii="Times New Roman" w:eastAsia="Times New Roman" w:hAnsi="Times New Roman" w:cs="Times New Roman"/>
          <w:color w:val="000000"/>
          <w:sz w:val="28"/>
          <w:szCs w:val="28"/>
          <w:lang w:val="ru-RU"/>
        </w:rPr>
        <w:t>дискомфорту</w:t>
      </w:r>
      <w:proofErr w:type="gramEnd"/>
      <w:r w:rsidRPr="001B33A7">
        <w:rPr>
          <w:rFonts w:ascii="Times New Roman" w:eastAsia="Times New Roman" w:hAnsi="Times New Roman" w:cs="Times New Roman"/>
          <w:color w:val="000000"/>
          <w:sz w:val="28"/>
          <w:szCs w:val="28"/>
          <w:lang w:val="ru-RU"/>
        </w:rPr>
        <w:t xml:space="preserve"> а также к трансформации ранее используемых дезадаптивных форм поведения на адаптивные</w:t>
      </w:r>
      <w:r w:rsidR="000363A0" w:rsidRPr="001B33A7">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7C7D70">
        <w:rPr>
          <w:rFonts w:ascii="Times New Roman" w:eastAsia="Times New Roman" w:hAnsi="Times New Roman" w:cs="Times New Roman"/>
          <w:color w:val="000000"/>
          <w:sz w:val="28"/>
          <w:szCs w:val="28"/>
          <w:lang w:val="ru-RU"/>
        </w:rPr>
        <w:t>1</w:t>
      </w:r>
      <w:r w:rsidRPr="001B33A7">
        <w:rPr>
          <w:rFonts w:ascii="Times New Roman" w:eastAsia="Times New Roman" w:hAnsi="Times New Roman" w:cs="Times New Roman"/>
          <w:color w:val="000000"/>
          <w:sz w:val="28"/>
          <w:szCs w:val="28"/>
          <w:lang w:val="ru-RU"/>
        </w:rPr>
        <w:t>]</w:t>
      </w:r>
      <w:r w:rsidR="000363A0" w:rsidRPr="001B33A7">
        <w:rPr>
          <w:rFonts w:ascii="Times New Roman" w:eastAsia="Times New Roman" w:hAnsi="Times New Roman" w:cs="Times New Roman"/>
          <w:color w:val="000000"/>
          <w:sz w:val="28"/>
          <w:szCs w:val="28"/>
          <w:lang w:val="ru-RU"/>
        </w:rPr>
        <w:t>.</w:t>
      </w:r>
    </w:p>
    <w:p w14:paraId="7E8610C2"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Эффективным</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методом саморегуляции является аутогенная тренировка суть которой состоит</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в параллельном самовнушении и </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полной релаксации мускулатуры . Метод был предложен Шульцем и носит его имя. Метод хорошо изучен и включает 6 этапов:</w:t>
      </w:r>
    </w:p>
    <w:p w14:paraId="783DEFB7"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1. Направленная мышечная расслабление конечностей</w:t>
      </w:r>
    </w:p>
    <w:p w14:paraId="7B2236D7"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2. Ощущение тепла в теле</w:t>
      </w:r>
    </w:p>
    <w:p w14:paraId="6A9EBD94"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3. Наблюдение за дыханием</w:t>
      </w:r>
    </w:p>
    <w:p w14:paraId="66DBD11F"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4. Ощущение расширения кровеносных сосудов внутренних органов.</w:t>
      </w:r>
      <w:r w:rsidRPr="001B33A7">
        <w:rPr>
          <w:rFonts w:ascii="Times New Roman" w:eastAsia="Times New Roman" w:hAnsi="Times New Roman" w:cs="Times New Roman"/>
          <w:color w:val="000000"/>
          <w:sz w:val="28"/>
          <w:szCs w:val="28"/>
          <w:lang w:val="en-US"/>
        </w:rPr>
        <w:t> </w:t>
      </w:r>
    </w:p>
    <w:p w14:paraId="19F283DB"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5. Изменение частоты сердечных сокращений</w:t>
      </w:r>
      <w:r w:rsidRPr="001B33A7">
        <w:rPr>
          <w:rFonts w:ascii="Times New Roman" w:eastAsia="Times New Roman" w:hAnsi="Times New Roman" w:cs="Times New Roman"/>
          <w:color w:val="000000"/>
          <w:sz w:val="28"/>
          <w:szCs w:val="28"/>
          <w:lang w:val="en-US"/>
        </w:rPr>
        <w:t> </w:t>
      </w:r>
    </w:p>
    <w:p w14:paraId="07B92A20"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6. Ощущение прохлады в области лба и висков</w:t>
      </w:r>
    </w:p>
    <w:p w14:paraId="6591BEA0" w14:textId="7CED015D"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Такая практика хорошо справляется со снятием психоэмоционального напряжения и с ослаблением болезненных </w:t>
      </w:r>
      <w:proofErr w:type="gramStart"/>
      <w:r w:rsidRPr="001B33A7">
        <w:rPr>
          <w:rFonts w:ascii="Times New Roman" w:eastAsia="Times New Roman" w:hAnsi="Times New Roman" w:cs="Times New Roman"/>
          <w:color w:val="000000"/>
          <w:sz w:val="28"/>
          <w:szCs w:val="28"/>
          <w:lang w:val="ru-RU"/>
        </w:rPr>
        <w:t>ощущений,что</w:t>
      </w:r>
      <w:proofErr w:type="gramEnd"/>
      <w:r w:rsidRPr="001B33A7">
        <w:rPr>
          <w:rFonts w:ascii="Times New Roman" w:eastAsia="Times New Roman" w:hAnsi="Times New Roman" w:cs="Times New Roman"/>
          <w:color w:val="000000"/>
          <w:sz w:val="28"/>
          <w:szCs w:val="28"/>
          <w:lang w:val="ru-RU"/>
        </w:rPr>
        <w:t xml:space="preserve"> благотворно будет влиять как на психическое так и на соматическое состояние аутоиммунных пациентов [</w:t>
      </w:r>
      <w:r w:rsidR="000363A0">
        <w:rPr>
          <w:rFonts w:ascii="Times New Roman" w:eastAsia="Times New Roman" w:hAnsi="Times New Roman" w:cs="Times New Roman"/>
          <w:color w:val="000000"/>
          <w:sz w:val="28"/>
          <w:szCs w:val="28"/>
          <w:lang w:val="ru-RU"/>
        </w:rPr>
        <w:t>51</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234AF863"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0E27B5E6" w14:textId="021BC614"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Развитие способности к саморегуляции у пациента с аутоиммунным заболеванием будет являтся опытом</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личностного роста ведущий к раскрытию</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потенциала и улучшения качества</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человека посредством тренировки осознанности [</w:t>
      </w:r>
      <w:r w:rsidR="000363A0">
        <w:rPr>
          <w:rFonts w:ascii="Times New Roman" w:eastAsia="Times New Roman" w:hAnsi="Times New Roman" w:cs="Times New Roman"/>
          <w:color w:val="000000"/>
          <w:sz w:val="28"/>
          <w:szCs w:val="28"/>
          <w:lang w:val="ru-RU"/>
        </w:rPr>
        <w:t>30</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2479FA6B" w14:textId="1BC927E6"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Организация “школы </w:t>
      </w:r>
      <w:proofErr w:type="gramStart"/>
      <w:r w:rsidRPr="001B33A7">
        <w:rPr>
          <w:rFonts w:ascii="Times New Roman" w:eastAsia="Times New Roman" w:hAnsi="Times New Roman" w:cs="Times New Roman"/>
          <w:color w:val="000000"/>
          <w:sz w:val="28"/>
          <w:szCs w:val="28"/>
          <w:lang w:val="ru-RU"/>
        </w:rPr>
        <w:t>пациента”наглядно</w:t>
      </w:r>
      <w:proofErr w:type="gramEnd"/>
      <w:r w:rsidRPr="001B33A7">
        <w:rPr>
          <w:rFonts w:ascii="Times New Roman" w:eastAsia="Times New Roman" w:hAnsi="Times New Roman" w:cs="Times New Roman"/>
          <w:color w:val="000000"/>
          <w:sz w:val="28"/>
          <w:szCs w:val="28"/>
          <w:lang w:val="ru-RU"/>
        </w:rPr>
        <w:t xml:space="preserve"> показывает необходимость метода психолого-педагогического сопровождения, который обеспечивает повышение уровня саморегуляции участников. Таким образом, в рамках работы, метод “школы пациента” будет работать как способ самопомощи,</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и сохранит эффективность на длительном этапе. Формирование </w:t>
      </w:r>
      <w:proofErr w:type="gramStart"/>
      <w:r w:rsidRPr="001B33A7">
        <w:rPr>
          <w:rFonts w:ascii="Times New Roman" w:eastAsia="Times New Roman" w:hAnsi="Times New Roman" w:cs="Times New Roman"/>
          <w:color w:val="000000"/>
          <w:sz w:val="28"/>
          <w:szCs w:val="28"/>
          <w:lang w:val="ru-RU"/>
        </w:rPr>
        <w:t>навыков</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саморегуляции</w:t>
      </w:r>
      <w:proofErr w:type="gramEnd"/>
      <w:r w:rsidRPr="001B33A7">
        <w:rPr>
          <w:rFonts w:ascii="Times New Roman" w:eastAsia="Times New Roman" w:hAnsi="Times New Roman" w:cs="Times New Roman"/>
          <w:color w:val="000000"/>
          <w:sz w:val="28"/>
          <w:szCs w:val="28"/>
          <w:lang w:val="ru-RU"/>
        </w:rPr>
        <w:t xml:space="preserve"> будет положительно влиять на качество жизни пациента с аутоиммунным </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заболеванием</w:t>
      </w:r>
      <w:r w:rsidR="000363A0">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47</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7688A7BF" w14:textId="79FA5D4D"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Главная задача школ пациента является образование в области заболевания которой страдает человек, а также профилактическая помощь </w:t>
      </w:r>
      <w:proofErr w:type="gramStart"/>
      <w:r w:rsidRPr="001B33A7">
        <w:rPr>
          <w:rFonts w:ascii="Times New Roman" w:eastAsia="Times New Roman" w:hAnsi="Times New Roman" w:cs="Times New Roman"/>
          <w:color w:val="000000"/>
          <w:sz w:val="28"/>
          <w:szCs w:val="28"/>
          <w:lang w:val="ru-RU"/>
        </w:rPr>
        <w:t>населению.Пациенты</w:t>
      </w:r>
      <w:proofErr w:type="gramEnd"/>
      <w:r w:rsidRPr="001B33A7">
        <w:rPr>
          <w:rFonts w:ascii="Times New Roman" w:eastAsia="Times New Roman" w:hAnsi="Times New Roman" w:cs="Times New Roman"/>
          <w:color w:val="000000"/>
          <w:sz w:val="28"/>
          <w:szCs w:val="28"/>
          <w:lang w:val="ru-RU"/>
        </w:rPr>
        <w:t xml:space="preserve"> прошедшие Школу пациента по окончанию исследования</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показали лучше результатов по состоянию здоровья,нежели пациенты</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которые получали исключительно медикаментозное </w:t>
      </w:r>
      <w:r w:rsidRPr="001B33A7">
        <w:rPr>
          <w:rFonts w:ascii="Times New Roman" w:eastAsia="Times New Roman" w:hAnsi="Times New Roman" w:cs="Times New Roman"/>
          <w:color w:val="000000"/>
          <w:sz w:val="28"/>
          <w:szCs w:val="28"/>
          <w:lang w:val="ru-RU"/>
        </w:rPr>
        <w:lastRenderedPageBreak/>
        <w:t>лечения,также их приверженность к лечению было выше ,нежели у контрольной группы</w:t>
      </w:r>
      <w:r w:rsidR="000363A0">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47</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73983229" w14:textId="08544150" w:rsidR="001B33A7" w:rsidRPr="001B33A7" w:rsidRDefault="001B33A7" w:rsidP="001B33A7">
      <w:pPr>
        <w:spacing w:after="0" w:line="240" w:lineRule="auto"/>
        <w:ind w:right="-41"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Школы пациента бывает 2х </w:t>
      </w:r>
      <w:proofErr w:type="gramStart"/>
      <w:r w:rsidRPr="001B33A7">
        <w:rPr>
          <w:rFonts w:ascii="Times New Roman" w:eastAsia="Times New Roman" w:hAnsi="Times New Roman" w:cs="Times New Roman"/>
          <w:color w:val="000000"/>
          <w:sz w:val="28"/>
          <w:szCs w:val="28"/>
          <w:lang w:val="ru-RU"/>
        </w:rPr>
        <w:t>видов:</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информативные</w:t>
      </w:r>
      <w:proofErr w:type="gramEnd"/>
      <w:r w:rsidRPr="001B33A7">
        <w:rPr>
          <w:rFonts w:ascii="Times New Roman" w:eastAsia="Times New Roman" w:hAnsi="Times New Roman" w:cs="Times New Roman"/>
          <w:color w:val="000000"/>
          <w:sz w:val="28"/>
          <w:szCs w:val="28"/>
          <w:lang w:val="ru-RU"/>
        </w:rPr>
        <w:t xml:space="preserve"> и мотивирующие к социальным изменениям.Участники школ здоровья показывали показывали благополучное эмоциональное состояние в результате обретения навыков саморегуляции и активной позиции в процессе лечения</w:t>
      </w:r>
      <w:r w:rsidR="000363A0">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2</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30C93EC4"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3379A006" w14:textId="77777777" w:rsidR="001B33A7" w:rsidRPr="001B33A7" w:rsidRDefault="001B33A7" w:rsidP="001B33A7">
      <w:pPr>
        <w:spacing w:after="0" w:line="240" w:lineRule="auto"/>
        <w:ind w:right="-41"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На сегодняшний день организация системы самопомощи рассматривается на глобальном уровне, так как разработка подобного проекта в долгосрочной перспективе значительно облегчит задачу медицинских организаций ,а также улучшит здоровье и качество жизни населения. Проект глобальный, так как актуальна проблема с недостатком кадров в медицинских учреждениях. Помимо этого, активное участие в улучшение своего здоровья,обеспечит лучшую комплаентность </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и более высокого результата лечения.</w:t>
      </w:r>
    </w:p>
    <w:p w14:paraId="5BFCD035" w14:textId="125A4EBD" w:rsidR="001B33A7" w:rsidRPr="000363A0" w:rsidRDefault="001B33A7" w:rsidP="001B33A7">
      <w:pPr>
        <w:spacing w:after="0" w:line="240" w:lineRule="auto"/>
        <w:ind w:right="-41" w:firstLine="709"/>
        <w:rPr>
          <w:rFonts w:ascii="Times New Roman" w:eastAsia="Times New Roman" w:hAnsi="Times New Roman" w:cs="Times New Roman"/>
          <w:color w:val="000000"/>
          <w:sz w:val="28"/>
          <w:szCs w:val="28"/>
          <w:lang w:val="ru-RU"/>
        </w:rPr>
      </w:pPr>
      <w:r w:rsidRPr="001B33A7">
        <w:rPr>
          <w:rFonts w:ascii="Times New Roman" w:eastAsia="Times New Roman" w:hAnsi="Times New Roman" w:cs="Times New Roman"/>
          <w:color w:val="000000"/>
          <w:sz w:val="28"/>
          <w:szCs w:val="28"/>
          <w:lang w:val="ru-RU"/>
        </w:rPr>
        <w:t xml:space="preserve">Как важный инструмент самопомощи,рассматриваются цифровые терапевтические средства для самостоятельного использования. Также планируется организация местных сообществ, в которых пациенты со схожими диагнозами смогут делится опытом и поддерживать </w:t>
      </w:r>
      <w:proofErr w:type="gramStart"/>
      <w:r w:rsidRPr="001B33A7">
        <w:rPr>
          <w:rFonts w:ascii="Times New Roman" w:eastAsia="Times New Roman" w:hAnsi="Times New Roman" w:cs="Times New Roman"/>
          <w:color w:val="000000"/>
          <w:sz w:val="28"/>
          <w:szCs w:val="28"/>
          <w:lang w:val="ru-RU"/>
        </w:rPr>
        <w:t>других ,</w:t>
      </w:r>
      <w:proofErr w:type="gramEnd"/>
      <w:r w:rsidRPr="001B33A7">
        <w:rPr>
          <w:rFonts w:ascii="Times New Roman" w:eastAsia="Times New Roman" w:hAnsi="Times New Roman" w:cs="Times New Roman"/>
          <w:color w:val="000000"/>
          <w:sz w:val="28"/>
          <w:szCs w:val="28"/>
          <w:lang w:val="ru-RU"/>
        </w:rPr>
        <w:t xml:space="preserve"> что обеспечит улучшение качества жизни населения [</w:t>
      </w:r>
      <w:r w:rsidR="000363A0" w:rsidRPr="000363A0">
        <w:rPr>
          <w:rFonts w:ascii="Times New Roman" w:eastAsia="Times New Roman" w:hAnsi="Times New Roman" w:cs="Times New Roman"/>
          <w:color w:val="000000"/>
          <w:sz w:val="28"/>
          <w:szCs w:val="28"/>
          <w:lang w:val="ru-RU"/>
        </w:rPr>
        <w:t>61</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0CCC6CC8"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1975DADF" w14:textId="58920839" w:rsidR="001B33A7" w:rsidRPr="001B33A7" w:rsidRDefault="001B33A7" w:rsidP="001B33A7">
      <w:pPr>
        <w:spacing w:after="0" w:line="240" w:lineRule="auto"/>
        <w:ind w:right="-41"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Мобильные приложения являются удобным,быстрым и доступным средством для масс. Исследования на пациентах доказали их эффективность как в профилактике так и в лечении хронических </w:t>
      </w:r>
      <w:proofErr w:type="gramStart"/>
      <w:r w:rsidRPr="001B33A7">
        <w:rPr>
          <w:rFonts w:ascii="Times New Roman" w:eastAsia="Times New Roman" w:hAnsi="Times New Roman" w:cs="Times New Roman"/>
          <w:color w:val="000000"/>
          <w:sz w:val="28"/>
          <w:szCs w:val="28"/>
          <w:lang w:val="ru-RU"/>
        </w:rPr>
        <w:t>заболеваний.Технологии</w:t>
      </w:r>
      <w:proofErr w:type="gramEnd"/>
      <w:r w:rsidRPr="001B33A7">
        <w:rPr>
          <w:rFonts w:ascii="Times New Roman" w:eastAsia="Times New Roman" w:hAnsi="Times New Roman" w:cs="Times New Roman"/>
          <w:color w:val="000000"/>
          <w:sz w:val="28"/>
          <w:szCs w:val="28"/>
          <w:lang w:val="ru-RU"/>
        </w:rPr>
        <w:t xml:space="preserve"> мобильного здравоохранения повышают как знания о заболевании, и</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как следствии качества жизни , так и психосоциальное благополучие пациента</w:t>
      </w:r>
      <w:r w:rsidR="000363A0">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25</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595A68EA" w14:textId="599FC808" w:rsidR="001B33A7" w:rsidRPr="001B33A7" w:rsidRDefault="001B33A7" w:rsidP="001B33A7">
      <w:pPr>
        <w:spacing w:after="0" w:line="240" w:lineRule="auto"/>
        <w:ind w:right="-41"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В работе с пациентами страдающими аутоиммунными заболеваниями будет эффективна применение гуманистической </w:t>
      </w:r>
      <w:proofErr w:type="gramStart"/>
      <w:r w:rsidRPr="001B33A7">
        <w:rPr>
          <w:rFonts w:ascii="Times New Roman" w:eastAsia="Times New Roman" w:hAnsi="Times New Roman" w:cs="Times New Roman"/>
          <w:color w:val="000000"/>
          <w:sz w:val="28"/>
          <w:szCs w:val="28"/>
          <w:lang w:val="ru-RU"/>
        </w:rPr>
        <w:t>терапии ,</w:t>
      </w:r>
      <w:proofErr w:type="gramEnd"/>
      <w:r w:rsidRPr="001B33A7">
        <w:rPr>
          <w:rFonts w:ascii="Times New Roman" w:eastAsia="Times New Roman" w:hAnsi="Times New Roman" w:cs="Times New Roman"/>
          <w:color w:val="000000"/>
          <w:sz w:val="28"/>
          <w:szCs w:val="28"/>
          <w:lang w:val="ru-RU"/>
        </w:rPr>
        <w:t xml:space="preserve"> в частности рационально-эмоциональный подход- главной задачей которого является раскрытие внутреннего потенциала и научении</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человека в управлении текущим эмоциональным состоянием ,а также в выборе желаемых эмоциональных реакций [</w:t>
      </w:r>
      <w:r w:rsidR="000363A0">
        <w:rPr>
          <w:rFonts w:ascii="Times New Roman" w:eastAsia="Times New Roman" w:hAnsi="Times New Roman" w:cs="Times New Roman"/>
          <w:color w:val="000000"/>
          <w:sz w:val="28"/>
          <w:szCs w:val="28"/>
          <w:lang w:val="ru-RU"/>
        </w:rPr>
        <w:t>55</w:t>
      </w:r>
      <w:r w:rsidRPr="001B33A7">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7C77B2EB" w14:textId="5589DC8C" w:rsidR="001B33A7" w:rsidRPr="000363A0" w:rsidRDefault="001B33A7" w:rsidP="001B33A7">
      <w:pPr>
        <w:spacing w:after="0" w:line="240" w:lineRule="auto"/>
        <w:ind w:right="-41"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Для гармоничного формирования навыков саморегуляции,важно разработать для пациентов программу, которая подразумевает тренировку само рефлексии и фиксирование наблюдений,сбора информации или по необходимости смещения фокуса внимания </w:t>
      </w:r>
      <w:r w:rsidRPr="000363A0">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7</w:t>
      </w:r>
      <w:r w:rsidRPr="000363A0">
        <w:rPr>
          <w:rFonts w:ascii="Times New Roman" w:eastAsia="Times New Roman" w:hAnsi="Times New Roman" w:cs="Times New Roman"/>
          <w:color w:val="000000"/>
          <w:sz w:val="28"/>
          <w:szCs w:val="28"/>
          <w:lang w:val="ru-RU"/>
        </w:rPr>
        <w:t>]</w:t>
      </w:r>
      <w:r w:rsidR="000363A0">
        <w:rPr>
          <w:rFonts w:ascii="Times New Roman" w:eastAsia="Times New Roman" w:hAnsi="Times New Roman" w:cs="Times New Roman"/>
          <w:color w:val="000000"/>
          <w:sz w:val="28"/>
          <w:szCs w:val="28"/>
          <w:lang w:val="ru-RU"/>
        </w:rPr>
        <w:t>.</w:t>
      </w:r>
    </w:p>
    <w:p w14:paraId="1717E061" w14:textId="77777777" w:rsidR="001B33A7" w:rsidRPr="000363A0" w:rsidRDefault="001B33A7" w:rsidP="001B33A7">
      <w:pPr>
        <w:spacing w:after="240" w:line="240" w:lineRule="auto"/>
        <w:rPr>
          <w:rFonts w:ascii="Times New Roman" w:eastAsia="Times New Roman" w:hAnsi="Times New Roman" w:cs="Times New Roman"/>
          <w:sz w:val="28"/>
          <w:szCs w:val="28"/>
          <w:lang w:val="ru-RU"/>
        </w:rPr>
      </w:pPr>
      <w:r w:rsidRPr="000363A0">
        <w:rPr>
          <w:rFonts w:ascii="Times New Roman" w:eastAsia="Times New Roman" w:hAnsi="Times New Roman" w:cs="Times New Roman"/>
          <w:sz w:val="28"/>
          <w:szCs w:val="28"/>
          <w:lang w:val="ru-RU"/>
        </w:rPr>
        <w:br/>
      </w:r>
      <w:r w:rsidRPr="000363A0">
        <w:rPr>
          <w:rFonts w:ascii="Times New Roman" w:eastAsia="Times New Roman" w:hAnsi="Times New Roman" w:cs="Times New Roman"/>
          <w:sz w:val="28"/>
          <w:szCs w:val="28"/>
          <w:lang w:val="ru-RU"/>
        </w:rPr>
        <w:br/>
      </w:r>
      <w:r w:rsidRPr="000363A0">
        <w:rPr>
          <w:rFonts w:ascii="Times New Roman" w:eastAsia="Times New Roman" w:hAnsi="Times New Roman" w:cs="Times New Roman"/>
          <w:sz w:val="28"/>
          <w:szCs w:val="28"/>
          <w:lang w:val="ru-RU"/>
        </w:rPr>
        <w:br/>
      </w:r>
      <w:r w:rsidRPr="000363A0">
        <w:rPr>
          <w:rFonts w:ascii="Times New Roman" w:eastAsia="Times New Roman" w:hAnsi="Times New Roman" w:cs="Times New Roman"/>
          <w:sz w:val="28"/>
          <w:szCs w:val="28"/>
          <w:lang w:val="ru-RU"/>
        </w:rPr>
        <w:br/>
      </w:r>
      <w:r w:rsidRPr="000363A0">
        <w:rPr>
          <w:rFonts w:ascii="Times New Roman" w:eastAsia="Times New Roman" w:hAnsi="Times New Roman" w:cs="Times New Roman"/>
          <w:sz w:val="28"/>
          <w:szCs w:val="28"/>
          <w:lang w:val="ru-RU"/>
        </w:rPr>
        <w:lastRenderedPageBreak/>
        <w:br/>
      </w:r>
    </w:p>
    <w:p w14:paraId="0A079839" w14:textId="77777777" w:rsidR="001B33A7" w:rsidRPr="001B33A7" w:rsidRDefault="001B33A7" w:rsidP="001B33A7">
      <w:pPr>
        <w:spacing w:after="0" w:line="240" w:lineRule="auto"/>
        <w:ind w:right="-41"/>
        <w:rPr>
          <w:rFonts w:ascii="Times New Roman" w:eastAsia="Times New Roman" w:hAnsi="Times New Roman" w:cs="Times New Roman"/>
          <w:sz w:val="28"/>
          <w:szCs w:val="28"/>
          <w:lang w:val="en-US"/>
        </w:rPr>
      </w:pPr>
      <w:r w:rsidRPr="001B33A7">
        <w:rPr>
          <w:rFonts w:ascii="Times New Roman" w:hAnsi="Times New Roman" w:cs="Times New Roman"/>
          <w:noProof/>
          <w:sz w:val="28"/>
          <w:szCs w:val="28"/>
        </w:rPr>
        <w:drawing>
          <wp:inline distT="0" distB="0" distL="0" distR="0" wp14:anchorId="0BB63086" wp14:editId="677035CB">
            <wp:extent cx="7270750" cy="41948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70750" cy="4194810"/>
                    </a:xfrm>
                    <a:prstGeom prst="rect">
                      <a:avLst/>
                    </a:prstGeom>
                    <a:noFill/>
                    <a:ln>
                      <a:noFill/>
                    </a:ln>
                  </pic:spPr>
                </pic:pic>
              </a:graphicData>
            </a:graphic>
          </wp:inline>
        </w:drawing>
      </w:r>
    </w:p>
    <w:p w14:paraId="606771E9" w14:textId="4AB24650" w:rsidR="001B33A7" w:rsidRPr="001B33A7" w:rsidRDefault="001B33A7" w:rsidP="001B33A7">
      <w:pPr>
        <w:spacing w:after="0" w:line="240" w:lineRule="auto"/>
        <w:ind w:right="-41"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Рис.3[</w:t>
      </w:r>
      <w:r w:rsidR="00FF024C">
        <w:rPr>
          <w:rFonts w:ascii="Times New Roman" w:eastAsia="Times New Roman" w:hAnsi="Times New Roman" w:cs="Times New Roman"/>
          <w:color w:val="000000"/>
          <w:sz w:val="28"/>
          <w:szCs w:val="28"/>
          <w:lang w:val="ru-RU"/>
        </w:rPr>
        <w:t>Корнилова</w:t>
      </w:r>
      <w:r w:rsidRPr="001B33A7">
        <w:rPr>
          <w:rFonts w:ascii="Times New Roman" w:eastAsia="Times New Roman" w:hAnsi="Times New Roman" w:cs="Times New Roman"/>
          <w:color w:val="000000"/>
          <w:sz w:val="28"/>
          <w:szCs w:val="28"/>
          <w:lang w:val="ru-RU"/>
        </w:rPr>
        <w:t>]</w:t>
      </w:r>
    </w:p>
    <w:p w14:paraId="7B89E21D" w14:textId="77777777" w:rsidR="001B33A7" w:rsidRPr="001B33A7" w:rsidRDefault="001B33A7" w:rsidP="001B33A7">
      <w:pPr>
        <w:spacing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p>
    <w:p w14:paraId="73B47701" w14:textId="77777777" w:rsidR="001B33A7" w:rsidRPr="001B33A7" w:rsidRDefault="001B33A7" w:rsidP="001B33A7">
      <w:pPr>
        <w:spacing w:after="0" w:line="240" w:lineRule="auto"/>
        <w:ind w:right="-41"/>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В качестве методов организации психологической самопомощи пациентов с аутоиммунными заболеваниями ,будут использоваться следующие методы и технологии самопомощи:</w:t>
      </w:r>
    </w:p>
    <w:p w14:paraId="6D4666F5"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sz w:val="28"/>
          <w:szCs w:val="28"/>
          <w:lang w:val="ru-RU"/>
        </w:rPr>
        <w:br/>
      </w:r>
    </w:p>
    <w:p w14:paraId="40E8C01D" w14:textId="77777777" w:rsidR="001B33A7" w:rsidRPr="001B33A7" w:rsidRDefault="001B33A7" w:rsidP="001B33A7">
      <w:pPr>
        <w:numPr>
          <w:ilvl w:val="0"/>
          <w:numId w:val="7"/>
        </w:numPr>
        <w:spacing w:after="0" w:line="240" w:lineRule="auto"/>
        <w:ind w:right="-41"/>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000000"/>
          <w:sz w:val="28"/>
          <w:szCs w:val="28"/>
          <w:lang w:val="en-US"/>
        </w:rPr>
        <w:t>Медитативные практики </w:t>
      </w:r>
    </w:p>
    <w:p w14:paraId="3C1EDCCC" w14:textId="77777777" w:rsidR="001B33A7" w:rsidRPr="001B33A7" w:rsidRDefault="001B33A7" w:rsidP="001B33A7">
      <w:pPr>
        <w:numPr>
          <w:ilvl w:val="0"/>
          <w:numId w:val="7"/>
        </w:numPr>
        <w:spacing w:after="0" w:line="240" w:lineRule="auto"/>
        <w:ind w:right="-41"/>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000000"/>
          <w:sz w:val="28"/>
          <w:szCs w:val="28"/>
          <w:lang w:val="en-US"/>
        </w:rPr>
        <w:t>Релаксация по Джекобсону</w:t>
      </w:r>
    </w:p>
    <w:p w14:paraId="070943CC" w14:textId="77777777" w:rsidR="001B33A7" w:rsidRPr="001B33A7" w:rsidRDefault="001B33A7" w:rsidP="001B33A7">
      <w:pPr>
        <w:numPr>
          <w:ilvl w:val="0"/>
          <w:numId w:val="7"/>
        </w:numPr>
        <w:spacing w:after="0" w:line="240" w:lineRule="auto"/>
        <w:ind w:right="-41"/>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000000"/>
          <w:sz w:val="28"/>
          <w:szCs w:val="28"/>
          <w:lang w:val="en-US"/>
        </w:rPr>
        <w:t>Аутотренинг </w:t>
      </w:r>
    </w:p>
    <w:p w14:paraId="097A99BE" w14:textId="77777777" w:rsidR="001B33A7" w:rsidRPr="001B33A7" w:rsidRDefault="001B33A7" w:rsidP="001B33A7">
      <w:pPr>
        <w:numPr>
          <w:ilvl w:val="0"/>
          <w:numId w:val="7"/>
        </w:numPr>
        <w:spacing w:after="0" w:line="240" w:lineRule="auto"/>
        <w:ind w:right="-41"/>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000000"/>
          <w:sz w:val="28"/>
          <w:szCs w:val="28"/>
          <w:lang w:val="en-US"/>
        </w:rPr>
        <w:t>Практики ТОТ </w:t>
      </w:r>
    </w:p>
    <w:p w14:paraId="3F68BD14" w14:textId="77777777" w:rsidR="001B33A7" w:rsidRPr="001B33A7" w:rsidRDefault="001B33A7" w:rsidP="001B33A7">
      <w:pPr>
        <w:numPr>
          <w:ilvl w:val="0"/>
          <w:numId w:val="7"/>
        </w:numPr>
        <w:spacing w:after="0" w:line="240" w:lineRule="auto"/>
        <w:ind w:right="-41"/>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000000"/>
          <w:sz w:val="28"/>
          <w:szCs w:val="28"/>
          <w:lang w:val="en-US"/>
        </w:rPr>
        <w:t>Аффирмации </w:t>
      </w:r>
    </w:p>
    <w:p w14:paraId="302A84CE" w14:textId="77777777" w:rsidR="001B33A7" w:rsidRPr="001B33A7" w:rsidRDefault="001B33A7" w:rsidP="001B33A7">
      <w:pPr>
        <w:numPr>
          <w:ilvl w:val="0"/>
          <w:numId w:val="7"/>
        </w:numPr>
        <w:spacing w:after="0" w:line="240" w:lineRule="auto"/>
        <w:ind w:right="-41"/>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000000"/>
          <w:sz w:val="28"/>
          <w:szCs w:val="28"/>
          <w:lang w:val="en-US"/>
        </w:rPr>
        <w:t>Школа пациента </w:t>
      </w:r>
    </w:p>
    <w:p w14:paraId="6A3592D3" w14:textId="77777777" w:rsidR="001B33A7" w:rsidRPr="001B33A7" w:rsidRDefault="001B33A7" w:rsidP="001B33A7">
      <w:pPr>
        <w:numPr>
          <w:ilvl w:val="0"/>
          <w:numId w:val="7"/>
        </w:numPr>
        <w:spacing w:after="0" w:line="240" w:lineRule="auto"/>
        <w:ind w:right="-41"/>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000000"/>
          <w:sz w:val="28"/>
          <w:szCs w:val="28"/>
          <w:lang w:val="en-US"/>
        </w:rPr>
        <w:t>Метод Шульца</w:t>
      </w:r>
    </w:p>
    <w:p w14:paraId="244E8724" w14:textId="77777777" w:rsidR="001B33A7" w:rsidRPr="001B33A7" w:rsidRDefault="001B33A7" w:rsidP="001B33A7">
      <w:pPr>
        <w:numPr>
          <w:ilvl w:val="0"/>
          <w:numId w:val="7"/>
        </w:numPr>
        <w:spacing w:after="0" w:line="240" w:lineRule="auto"/>
        <w:ind w:right="-41"/>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000000"/>
          <w:sz w:val="28"/>
          <w:szCs w:val="28"/>
          <w:lang w:val="en-US"/>
        </w:rPr>
        <w:t>Сообщество единомышленников </w:t>
      </w:r>
    </w:p>
    <w:p w14:paraId="73A3256D" w14:textId="77777777" w:rsidR="001B33A7" w:rsidRPr="001B33A7" w:rsidRDefault="001B33A7" w:rsidP="001B33A7">
      <w:pPr>
        <w:numPr>
          <w:ilvl w:val="0"/>
          <w:numId w:val="7"/>
        </w:numPr>
        <w:spacing w:after="0" w:line="240" w:lineRule="auto"/>
        <w:ind w:right="-41"/>
        <w:textAlignment w:val="baseline"/>
        <w:rPr>
          <w:rFonts w:ascii="Times New Roman" w:eastAsia="Times New Roman" w:hAnsi="Times New Roman" w:cs="Times New Roman"/>
          <w:color w:val="000000"/>
          <w:sz w:val="28"/>
          <w:szCs w:val="28"/>
          <w:lang w:val="en-US"/>
        </w:rPr>
      </w:pPr>
      <w:r w:rsidRPr="001B33A7">
        <w:rPr>
          <w:rFonts w:ascii="Times New Roman" w:eastAsia="Times New Roman" w:hAnsi="Times New Roman" w:cs="Times New Roman"/>
          <w:color w:val="000000"/>
          <w:sz w:val="28"/>
          <w:szCs w:val="28"/>
          <w:lang w:val="en-US"/>
        </w:rPr>
        <w:t>Тренировка навыков адаптивного копинг-поведения</w:t>
      </w:r>
    </w:p>
    <w:p w14:paraId="54DFAD06" w14:textId="77777777" w:rsidR="001B33A7" w:rsidRPr="001B33A7" w:rsidRDefault="001B33A7" w:rsidP="001B33A7">
      <w:pPr>
        <w:spacing w:after="24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sz w:val="28"/>
          <w:szCs w:val="28"/>
          <w:lang w:val="en-US"/>
        </w:rPr>
        <w:lastRenderedPageBreak/>
        <w:br/>
      </w:r>
    </w:p>
    <w:p w14:paraId="23FDA4B6"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Предлагаемая система мероприятий направлена ​​на формирование:</w:t>
      </w:r>
    </w:p>
    <w:p w14:paraId="54A49250"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p>
    <w:p w14:paraId="488DE9BE" w14:textId="77777777" w:rsidR="001B33A7" w:rsidRPr="001B33A7" w:rsidRDefault="001B33A7" w:rsidP="001B33A7">
      <w:pPr>
        <w:numPr>
          <w:ilvl w:val="0"/>
          <w:numId w:val="8"/>
        </w:numPr>
        <w:spacing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F9900"/>
          <w:lang w:val="en-US"/>
        </w:rPr>
        <w:t>адекватного отношения к заболеванию, </w:t>
      </w:r>
    </w:p>
    <w:p w14:paraId="074D0055" w14:textId="77777777" w:rsidR="001B33A7" w:rsidRPr="001B33A7" w:rsidRDefault="001B33A7" w:rsidP="001B33A7">
      <w:pPr>
        <w:numPr>
          <w:ilvl w:val="1"/>
          <w:numId w:val="9"/>
        </w:numPr>
        <w:spacing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F9900"/>
          <w:lang w:val="en-US"/>
        </w:rPr>
        <w:t>школа пациента </w:t>
      </w:r>
    </w:p>
    <w:p w14:paraId="30127C58" w14:textId="77777777" w:rsidR="001B33A7" w:rsidRPr="001B33A7" w:rsidRDefault="001B33A7" w:rsidP="001B33A7">
      <w:pPr>
        <w:numPr>
          <w:ilvl w:val="1"/>
          <w:numId w:val="9"/>
        </w:numPr>
        <w:spacing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F9900"/>
          <w:lang w:val="en-US"/>
        </w:rPr>
        <w:t>копинг-поведение</w:t>
      </w:r>
    </w:p>
    <w:p w14:paraId="5039100A" w14:textId="77777777" w:rsidR="001B33A7" w:rsidRPr="001B33A7" w:rsidRDefault="001B33A7" w:rsidP="001B33A7">
      <w:pPr>
        <w:numPr>
          <w:ilvl w:val="0"/>
          <w:numId w:val="9"/>
        </w:numPr>
        <w:spacing w:after="0" w:line="240" w:lineRule="auto"/>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F9900"/>
          <w:lang w:val="ru-RU"/>
        </w:rPr>
        <w:t>развитие эмоционального интеллекта по отношению к себе (понимание эмоций, чувств, переживаний своих, как следствие принятие себя, принятие заболевания как цели)</w:t>
      </w:r>
      <w:r w:rsidRPr="001B33A7">
        <w:rPr>
          <w:rFonts w:ascii="Times New Roman" w:eastAsia="Times New Roman" w:hAnsi="Times New Roman" w:cs="Times New Roman"/>
          <w:color w:val="202124"/>
          <w:sz w:val="28"/>
          <w:szCs w:val="28"/>
          <w:shd w:val="clear" w:color="auto" w:fill="FF9900"/>
          <w:lang w:val="en-US"/>
        </w:rPr>
        <w:t> </w:t>
      </w:r>
    </w:p>
    <w:p w14:paraId="382921D4" w14:textId="77777777" w:rsidR="001B33A7" w:rsidRPr="001B33A7" w:rsidRDefault="001B33A7" w:rsidP="001B33A7">
      <w:pPr>
        <w:numPr>
          <w:ilvl w:val="0"/>
          <w:numId w:val="9"/>
        </w:numPr>
        <w:spacing w:after="0" w:line="240" w:lineRule="auto"/>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F9900"/>
          <w:lang w:val="ru-RU"/>
        </w:rPr>
        <w:t>развитие эмоционального интеллекта по отношению у другим</w:t>
      </w:r>
      <w:r w:rsidRPr="001B33A7">
        <w:rPr>
          <w:rFonts w:ascii="Times New Roman" w:eastAsia="Times New Roman" w:hAnsi="Times New Roman" w:cs="Times New Roman"/>
          <w:color w:val="202124"/>
          <w:sz w:val="28"/>
          <w:szCs w:val="28"/>
          <w:shd w:val="clear" w:color="auto" w:fill="FF9900"/>
          <w:lang w:val="en-US"/>
        </w:rPr>
        <w:t> </w:t>
      </w:r>
      <w:r w:rsidRPr="001B33A7">
        <w:rPr>
          <w:rFonts w:ascii="Times New Roman" w:eastAsia="Times New Roman" w:hAnsi="Times New Roman" w:cs="Times New Roman"/>
          <w:color w:val="202124"/>
          <w:sz w:val="28"/>
          <w:szCs w:val="28"/>
          <w:shd w:val="clear" w:color="auto" w:fill="FF9900"/>
          <w:lang w:val="ru-RU"/>
        </w:rPr>
        <w:t xml:space="preserve"> (понимание эмоций, чувств, переживаний на основе эмпатии, как следствие принятие поведения других)</w:t>
      </w:r>
    </w:p>
    <w:p w14:paraId="1D03A5D3" w14:textId="77777777" w:rsidR="001B33A7" w:rsidRPr="001B33A7" w:rsidRDefault="001B33A7" w:rsidP="001B33A7">
      <w:pPr>
        <w:numPr>
          <w:ilvl w:val="0"/>
          <w:numId w:val="9"/>
        </w:numPr>
        <w:spacing w:after="0" w:line="240" w:lineRule="auto"/>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F9900"/>
          <w:lang w:val="ru-RU"/>
        </w:rPr>
        <w:t>развитие способности к саморегуляции при переживании сенсорного опыта и стрессовых состояний (боли, телесных проявлений эмоций и чувств)</w:t>
      </w:r>
      <w:r w:rsidRPr="001B33A7">
        <w:rPr>
          <w:rFonts w:ascii="Times New Roman" w:eastAsia="Times New Roman" w:hAnsi="Times New Roman" w:cs="Times New Roman"/>
          <w:color w:val="202124"/>
          <w:sz w:val="28"/>
          <w:szCs w:val="28"/>
          <w:shd w:val="clear" w:color="auto" w:fill="FF9900"/>
          <w:lang w:val="en-US"/>
        </w:rPr>
        <w:t> </w:t>
      </w:r>
    </w:p>
    <w:p w14:paraId="2FFD4108"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21B49E49" w14:textId="77777777" w:rsidR="001B33A7" w:rsidRPr="001B33A7" w:rsidRDefault="001B33A7" w:rsidP="001B33A7">
      <w:pPr>
        <w:spacing w:after="0" w:line="240" w:lineRule="auto"/>
        <w:ind w:right="-41"/>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Предлагаемые методы и технологии обеспечат развитие способности к саморегуляции психоэмоционального состояния пациента с аутоиммунным заболеванием.</w:t>
      </w:r>
    </w:p>
    <w:p w14:paraId="292909D9" w14:textId="77777777" w:rsidR="001B33A7" w:rsidRPr="001B33A7" w:rsidRDefault="001B33A7" w:rsidP="001B33A7">
      <w:pPr>
        <w:spacing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p>
    <w:p w14:paraId="266B8D92" w14:textId="77777777" w:rsidR="001B33A7" w:rsidRPr="001B33A7" w:rsidRDefault="001B33A7" w:rsidP="001B33A7">
      <w:pPr>
        <w:spacing w:after="0" w:line="240" w:lineRule="auto"/>
        <w:ind w:right="-41" w:firstLine="709"/>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lang w:val="ru-RU"/>
        </w:rPr>
        <w:t>1.3. Психологические механизмы повышения качества жизни пациента с аутоиммунным заболеванием на основе формирования навыков психологической самопомощи и развития способности к саморегуляции психоэмоционального состояния</w:t>
      </w:r>
    </w:p>
    <w:p w14:paraId="0722D550"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5E5E052C" w14:textId="77777777" w:rsidR="001B33A7" w:rsidRPr="001B33A7" w:rsidRDefault="001B33A7" w:rsidP="001B33A7">
      <w:pPr>
        <w:spacing w:after="0" w:line="240" w:lineRule="auto"/>
        <w:ind w:right="-41" w:firstLine="709"/>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Психологическим механизмом является система разнообразных психологических факторов которые обеспечивают различные процессы психических свойств ;целостная психологическая система средств обеспечивающая выполнение разных регулятивных функций и которая содержит основные подсистемы регуляции. Психологическому механизму свойственна определенная структура взаимосвязанных психических свойств и состояний личности, которые приходят в действие при соответствующих условиях.</w:t>
      </w:r>
    </w:p>
    <w:p w14:paraId="57F96224" w14:textId="00FB2F8E" w:rsidR="001B33A7" w:rsidRPr="001B33A7" w:rsidRDefault="001B33A7" w:rsidP="001B33A7">
      <w:pPr>
        <w:spacing w:after="0" w:line="240" w:lineRule="auto"/>
        <w:ind w:right="-41" w:firstLine="709"/>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lastRenderedPageBreak/>
        <w:t xml:space="preserve">В психологии выделяют следующие психологические </w:t>
      </w:r>
      <w:proofErr w:type="gramStart"/>
      <w:r w:rsidRPr="001B33A7">
        <w:rPr>
          <w:rFonts w:ascii="Times New Roman" w:eastAsia="Times New Roman" w:hAnsi="Times New Roman" w:cs="Times New Roman"/>
          <w:color w:val="000000"/>
          <w:sz w:val="28"/>
          <w:szCs w:val="28"/>
          <w:lang w:val="ru-RU"/>
        </w:rPr>
        <w:t>механизмы :</w:t>
      </w:r>
      <w:proofErr w:type="gramEnd"/>
      <w:r w:rsidRPr="001B33A7">
        <w:rPr>
          <w:rFonts w:ascii="Times New Roman" w:eastAsia="Times New Roman" w:hAnsi="Times New Roman" w:cs="Times New Roman"/>
          <w:color w:val="000000"/>
          <w:sz w:val="28"/>
          <w:szCs w:val="28"/>
          <w:lang w:val="ru-RU"/>
        </w:rPr>
        <w:t xml:space="preserve"> интериоризации, экстериоризации, подражания,идентификации, эмпатии </w:t>
      </w:r>
      <w:proofErr w:type="spellStart"/>
      <w:r w:rsidRPr="001B33A7">
        <w:rPr>
          <w:rFonts w:ascii="Times New Roman" w:eastAsia="Times New Roman" w:hAnsi="Times New Roman" w:cs="Times New Roman"/>
          <w:color w:val="000000"/>
          <w:sz w:val="28"/>
          <w:szCs w:val="28"/>
          <w:lang w:val="ru-RU"/>
        </w:rPr>
        <w:t>стереотипизации</w:t>
      </w:r>
      <w:proofErr w:type="spellEnd"/>
      <w:r w:rsidRPr="001B33A7">
        <w:rPr>
          <w:rFonts w:ascii="Times New Roman" w:eastAsia="Times New Roman" w:hAnsi="Times New Roman" w:cs="Times New Roman"/>
          <w:color w:val="000000"/>
          <w:sz w:val="28"/>
          <w:szCs w:val="28"/>
          <w:lang w:val="ru-RU"/>
        </w:rPr>
        <w:t>, компенсации и ожидания</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33</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1536F445" w14:textId="4DC44E1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Эмпатия является </w:t>
      </w:r>
      <w:proofErr w:type="gramStart"/>
      <w:r w:rsidRPr="001B33A7">
        <w:rPr>
          <w:rFonts w:ascii="Times New Roman" w:eastAsia="Times New Roman" w:hAnsi="Times New Roman" w:cs="Times New Roman"/>
          <w:color w:val="000000"/>
          <w:sz w:val="28"/>
          <w:szCs w:val="28"/>
          <w:lang w:val="ru-RU"/>
        </w:rPr>
        <w:t>психологическим механизмом с помощью</w:t>
      </w:r>
      <w:proofErr w:type="gramEnd"/>
      <w:r w:rsidRPr="001B33A7">
        <w:rPr>
          <w:rFonts w:ascii="Times New Roman" w:eastAsia="Times New Roman" w:hAnsi="Times New Roman" w:cs="Times New Roman"/>
          <w:color w:val="000000"/>
          <w:sz w:val="28"/>
          <w:szCs w:val="28"/>
          <w:lang w:val="ru-RU"/>
        </w:rPr>
        <w:t xml:space="preserve"> которого происходит распознавание эмоций других людей а также является способностью сопереживать незнакомому человеку. Было экспериментально </w:t>
      </w:r>
      <w:proofErr w:type="gramStart"/>
      <w:r w:rsidRPr="001B33A7">
        <w:rPr>
          <w:rFonts w:ascii="Times New Roman" w:eastAsia="Times New Roman" w:hAnsi="Times New Roman" w:cs="Times New Roman"/>
          <w:color w:val="000000"/>
          <w:sz w:val="28"/>
          <w:szCs w:val="28"/>
          <w:lang w:val="ru-RU"/>
        </w:rPr>
        <w:t>доказано</w:t>
      </w:r>
      <w:proofErr w:type="gramEnd"/>
      <w:r w:rsidRPr="001B33A7">
        <w:rPr>
          <w:rFonts w:ascii="Times New Roman" w:eastAsia="Times New Roman" w:hAnsi="Times New Roman" w:cs="Times New Roman"/>
          <w:color w:val="000000"/>
          <w:sz w:val="28"/>
          <w:szCs w:val="28"/>
          <w:lang w:val="ru-RU"/>
        </w:rPr>
        <w:t xml:space="preserve"> что уровень эмпатии определяет процесс саморегуляции эмоционального состояния [</w:t>
      </w:r>
      <w:r w:rsidR="00FA6288">
        <w:rPr>
          <w:rFonts w:ascii="Times New Roman" w:eastAsia="Times New Roman" w:hAnsi="Times New Roman" w:cs="Times New Roman"/>
          <w:color w:val="000000"/>
          <w:sz w:val="28"/>
          <w:szCs w:val="28"/>
          <w:lang w:val="ru-RU"/>
        </w:rPr>
        <w:t>9</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7845B1D6" w14:textId="77777777" w:rsidR="001B33A7" w:rsidRPr="001B33A7" w:rsidRDefault="001B33A7" w:rsidP="001B33A7">
      <w:pPr>
        <w:spacing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sz w:val="28"/>
          <w:szCs w:val="28"/>
          <w:lang w:val="ru-RU"/>
        </w:rPr>
        <w:br/>
      </w:r>
    </w:p>
    <w:p w14:paraId="24C4567B" w14:textId="3AB489F4"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Аутоиммунные заболевания относят к состояниям под названием психосоматический синдром,который является иерархической системой сохранных и нарушенных психологических звеньев опосредствования соматики и протекания психологической саморегуляции.Пациенты с аутоиммунными заболеваниями будут нуждаться именно в личностно-смысловых механизмов саморегуляции,поскольку данные исследований показывают у этой категории - экстернальный локус контроля и склонность к гиперответственности, что увеличивает риски дезадаптации</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5</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1B366A5A" w14:textId="08058DAB"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У пациентов с аутоиммунными заболеваниями возникают сложности со смысловыми механизмами саморегуляции по причине отсроченности </w:t>
      </w:r>
      <w:proofErr w:type="gramStart"/>
      <w:r w:rsidRPr="001B33A7">
        <w:rPr>
          <w:rFonts w:ascii="Times New Roman" w:eastAsia="Times New Roman" w:hAnsi="Times New Roman" w:cs="Times New Roman"/>
          <w:color w:val="000000"/>
          <w:sz w:val="28"/>
          <w:szCs w:val="28"/>
          <w:lang w:val="ru-RU"/>
        </w:rPr>
        <w:t>результатов,то</w:t>
      </w:r>
      <w:proofErr w:type="gramEnd"/>
      <w:r w:rsidRPr="001B33A7">
        <w:rPr>
          <w:rFonts w:ascii="Times New Roman" w:eastAsia="Times New Roman" w:hAnsi="Times New Roman" w:cs="Times New Roman"/>
          <w:color w:val="000000"/>
          <w:sz w:val="28"/>
          <w:szCs w:val="28"/>
          <w:lang w:val="ru-RU"/>
        </w:rPr>
        <w:t xml:space="preserve"> есть эффект осуществляемых усилий не сразу даст результат. По этой причине важно в процессе взаимодействия с данными пациентами развивать интерес к приобретению нового эмоционального </w:t>
      </w:r>
      <w:proofErr w:type="gramStart"/>
      <w:r w:rsidRPr="001B33A7">
        <w:rPr>
          <w:rFonts w:ascii="Times New Roman" w:eastAsia="Times New Roman" w:hAnsi="Times New Roman" w:cs="Times New Roman"/>
          <w:color w:val="000000"/>
          <w:sz w:val="28"/>
          <w:szCs w:val="28"/>
          <w:lang w:val="ru-RU"/>
        </w:rPr>
        <w:t>опыта ,</w:t>
      </w:r>
      <w:proofErr w:type="gramEnd"/>
      <w:r w:rsidRPr="001B33A7">
        <w:rPr>
          <w:rFonts w:ascii="Times New Roman" w:eastAsia="Times New Roman" w:hAnsi="Times New Roman" w:cs="Times New Roman"/>
          <w:color w:val="000000"/>
          <w:sz w:val="28"/>
          <w:szCs w:val="28"/>
          <w:lang w:val="ru-RU"/>
        </w:rPr>
        <w:t xml:space="preserve"> который будет осуществлять развитие личностно-смысловых механизмов,которые в долгосрочной перспективе станут самостоятельным мотивом деятельности</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24</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119AC4FB" w14:textId="3566E730"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Одним из основных психологических механизмов направленный на развитие смысловой сферы человека является </w:t>
      </w:r>
      <w:proofErr w:type="gramStart"/>
      <w:r w:rsidRPr="001B33A7">
        <w:rPr>
          <w:rFonts w:ascii="Times New Roman" w:eastAsia="Times New Roman" w:hAnsi="Times New Roman" w:cs="Times New Roman"/>
          <w:color w:val="000000"/>
          <w:sz w:val="28"/>
          <w:szCs w:val="28"/>
          <w:lang w:val="ru-RU"/>
        </w:rPr>
        <w:t>совладание.Важно</w:t>
      </w:r>
      <w:proofErr w:type="gramEnd"/>
      <w:r w:rsidRPr="001B33A7">
        <w:rPr>
          <w:rFonts w:ascii="Times New Roman" w:eastAsia="Times New Roman" w:hAnsi="Times New Roman" w:cs="Times New Roman"/>
          <w:color w:val="000000"/>
          <w:sz w:val="28"/>
          <w:szCs w:val="28"/>
          <w:lang w:val="ru-RU"/>
        </w:rPr>
        <w:t xml:space="preserve"> понимать что копинг-является системой стратегий повышающий уровень саморегуляции у пациентов с хроническими заболеваниями, посредству возможности разного реагирования в соответствии с испытывающими эмоциями</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10</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79839331"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47B2BFFA" w14:textId="68F72CE9"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П. Сэловей объединил все некогнитивные умения человека которые влияют на его процессы адаптации жизнедеятельности </w:t>
      </w:r>
      <w:proofErr w:type="gramStart"/>
      <w:r w:rsidRPr="001B33A7">
        <w:rPr>
          <w:rFonts w:ascii="Times New Roman" w:eastAsia="Times New Roman" w:hAnsi="Times New Roman" w:cs="Times New Roman"/>
          <w:color w:val="000000"/>
          <w:sz w:val="28"/>
          <w:szCs w:val="28"/>
          <w:lang w:val="ru-RU"/>
        </w:rPr>
        <w:t>термином</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w:t>
      </w:r>
      <w:proofErr w:type="gramEnd"/>
      <w:r w:rsidRPr="001B33A7">
        <w:rPr>
          <w:rFonts w:ascii="Times New Roman" w:eastAsia="Times New Roman" w:hAnsi="Times New Roman" w:cs="Times New Roman"/>
          <w:color w:val="000000"/>
          <w:sz w:val="28"/>
          <w:szCs w:val="28"/>
          <w:lang w:val="ru-RU"/>
        </w:rPr>
        <w:t>эмоциональный интеллект”, который</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проявляет себя в умении действовать исходя из личных чувств и эмоций,контроль эмоциональной сферы с помощью использования интеллектуального анализа,а также навыке использования эмоций для формирования адаптивного мышления и поведения</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7C7D70">
        <w:rPr>
          <w:rFonts w:ascii="Times New Roman" w:eastAsia="Times New Roman" w:hAnsi="Times New Roman" w:cs="Times New Roman"/>
          <w:color w:val="000000"/>
          <w:sz w:val="28"/>
          <w:szCs w:val="28"/>
          <w:lang w:val="ru-RU"/>
        </w:rPr>
        <w:t>1</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2F7BB95B" w14:textId="2CFFE2AB"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lastRenderedPageBreak/>
        <w:t xml:space="preserve">Развитие эмоционального интеллекта являясь одним из методов саморегуляции эмоционального состояния, осуществляется за счет развития навыков распознавать, осознавать свои эмоции , а также выявить причинно-следственные связи их появления. Важно при </w:t>
      </w:r>
      <w:proofErr w:type="gramStart"/>
      <w:r w:rsidRPr="001B33A7">
        <w:rPr>
          <w:rFonts w:ascii="Times New Roman" w:eastAsia="Times New Roman" w:hAnsi="Times New Roman" w:cs="Times New Roman"/>
          <w:color w:val="000000"/>
          <w:sz w:val="28"/>
          <w:szCs w:val="28"/>
          <w:lang w:val="ru-RU"/>
        </w:rPr>
        <w:t>этом ,</w:t>
      </w:r>
      <w:proofErr w:type="gramEnd"/>
      <w:r w:rsidRPr="001B33A7">
        <w:rPr>
          <w:rFonts w:ascii="Times New Roman" w:eastAsia="Times New Roman" w:hAnsi="Times New Roman" w:cs="Times New Roman"/>
          <w:color w:val="000000"/>
          <w:sz w:val="28"/>
          <w:szCs w:val="28"/>
          <w:lang w:val="ru-RU"/>
        </w:rPr>
        <w:t xml:space="preserve"> создавая программу сопровождения ,учитывать прошлый эмоциональный опыт и обучить пациента распознавать стереотипное реагирование</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shd w:val="clear" w:color="auto" w:fill="FFFFFF"/>
          <w:lang w:val="ru-RU"/>
        </w:rPr>
        <w:t>[</w:t>
      </w:r>
      <w:r w:rsidR="00FA6288">
        <w:rPr>
          <w:rFonts w:ascii="Times New Roman" w:eastAsia="Times New Roman" w:hAnsi="Times New Roman" w:cs="Times New Roman"/>
          <w:color w:val="000000"/>
          <w:sz w:val="28"/>
          <w:szCs w:val="28"/>
          <w:shd w:val="clear" w:color="auto" w:fill="FFFFFF"/>
          <w:lang w:val="ru-RU"/>
        </w:rPr>
        <w:t>17</w:t>
      </w:r>
      <w:r w:rsidRPr="001B33A7">
        <w:rPr>
          <w:rFonts w:ascii="Times New Roman" w:eastAsia="Times New Roman" w:hAnsi="Times New Roman" w:cs="Times New Roman"/>
          <w:color w:val="000000"/>
          <w:sz w:val="28"/>
          <w:szCs w:val="28"/>
          <w:shd w:val="clear" w:color="auto" w:fill="FFFFFF"/>
          <w:lang w:val="ru-RU"/>
        </w:rPr>
        <w:t>]</w:t>
      </w:r>
      <w:r w:rsidR="00FA6288">
        <w:rPr>
          <w:rFonts w:ascii="Times New Roman" w:eastAsia="Times New Roman" w:hAnsi="Times New Roman" w:cs="Times New Roman"/>
          <w:color w:val="000000"/>
          <w:sz w:val="28"/>
          <w:szCs w:val="28"/>
          <w:shd w:val="clear" w:color="auto" w:fill="FFFFFF"/>
          <w:lang w:val="ru-RU"/>
        </w:rPr>
        <w:t>.</w:t>
      </w:r>
    </w:p>
    <w:p w14:paraId="3882A23D"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0696D142" w14:textId="78725B7E"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Эмоциональная грамотность является показателем гармоничного развития личности. Д.Мэйер обозначил тот факт что уровень развитости эмоционального интеллекта зависит как от распознании и совладание собственными эмоциями,так и способностью понимать эмоции других людей. Тренировка навыков понимания эмоций </w:t>
      </w:r>
      <w:proofErr w:type="gramStart"/>
      <w:r w:rsidRPr="001B33A7">
        <w:rPr>
          <w:rFonts w:ascii="Times New Roman" w:eastAsia="Times New Roman" w:hAnsi="Times New Roman" w:cs="Times New Roman"/>
          <w:color w:val="000000"/>
          <w:sz w:val="28"/>
          <w:szCs w:val="28"/>
          <w:lang w:val="ru-RU"/>
        </w:rPr>
        <w:t>окружающих ,будет</w:t>
      </w:r>
      <w:proofErr w:type="gramEnd"/>
      <w:r w:rsidRPr="001B33A7">
        <w:rPr>
          <w:rFonts w:ascii="Times New Roman" w:eastAsia="Times New Roman" w:hAnsi="Times New Roman" w:cs="Times New Roman"/>
          <w:color w:val="000000"/>
          <w:sz w:val="28"/>
          <w:szCs w:val="28"/>
          <w:lang w:val="ru-RU"/>
        </w:rPr>
        <w:t xml:space="preserve"> развивать эмпатичность пациентов ,что создаст благоприятную психологическую обстановку в сообществах единомышленников</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45</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62E6954F" w14:textId="1FA42D3D"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Социокультурный фактор вносит весомый вклад в уровне качества </w:t>
      </w:r>
      <w:proofErr w:type="gramStart"/>
      <w:r w:rsidRPr="001B33A7">
        <w:rPr>
          <w:rFonts w:ascii="Times New Roman" w:eastAsia="Times New Roman" w:hAnsi="Times New Roman" w:cs="Times New Roman"/>
          <w:color w:val="000000"/>
          <w:sz w:val="28"/>
          <w:szCs w:val="28"/>
          <w:lang w:val="ru-RU"/>
        </w:rPr>
        <w:t>жизни,по</w:t>
      </w:r>
      <w:proofErr w:type="gramEnd"/>
      <w:r w:rsidRPr="001B33A7">
        <w:rPr>
          <w:rFonts w:ascii="Times New Roman" w:eastAsia="Times New Roman" w:hAnsi="Times New Roman" w:cs="Times New Roman"/>
          <w:color w:val="000000"/>
          <w:sz w:val="28"/>
          <w:szCs w:val="28"/>
          <w:lang w:val="ru-RU"/>
        </w:rPr>
        <w:t xml:space="preserve"> причине обеспечения взаимодействия человека с социумом. Именно окружение обеспечивает человеку гармоничное существование как биопсихосоциального существа.Высокую значимость в культуре играют ценности и мировоззренческие системы. Важно чтобы социум в которых находится человек имел благоприятные условия в которых сохраняется обеспечение базовых потребностей,что впоследствии будет определять уровень качества его жизни [</w:t>
      </w:r>
      <w:r w:rsidR="00FA6288">
        <w:rPr>
          <w:rFonts w:ascii="Times New Roman" w:eastAsia="Times New Roman" w:hAnsi="Times New Roman" w:cs="Times New Roman"/>
          <w:color w:val="000000"/>
          <w:sz w:val="28"/>
          <w:szCs w:val="28"/>
          <w:lang w:val="ru-RU"/>
        </w:rPr>
        <w:t>54</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42FAEAB7"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Понятие “качество жизни” является соотношением факторов: </w:t>
      </w:r>
      <w:proofErr w:type="gramStart"/>
      <w:r w:rsidRPr="001B33A7">
        <w:rPr>
          <w:rFonts w:ascii="Times New Roman" w:eastAsia="Times New Roman" w:hAnsi="Times New Roman" w:cs="Times New Roman"/>
          <w:color w:val="000000"/>
          <w:sz w:val="28"/>
          <w:szCs w:val="28"/>
          <w:lang w:val="ru-RU"/>
        </w:rPr>
        <w:t>социокультурного,экономического</w:t>
      </w:r>
      <w:proofErr w:type="gramEnd"/>
      <w:r w:rsidRPr="001B33A7">
        <w:rPr>
          <w:rFonts w:ascii="Times New Roman" w:eastAsia="Times New Roman" w:hAnsi="Times New Roman" w:cs="Times New Roman"/>
          <w:color w:val="000000"/>
          <w:sz w:val="28"/>
          <w:szCs w:val="28"/>
          <w:lang w:val="ru-RU"/>
        </w:rPr>
        <w:t>,политического, экологического-в жизнедеятельности конкретного индивида или социальной группы.Его критерии оценки бывают-объективными, субъективными и интегральными.</w:t>
      </w:r>
    </w:p>
    <w:p w14:paraId="2F0B415A"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Объективные результаты подразумевают уровень жизни конкретного субъекта или группы, субъективные-уровень удовлетворенности самих индивидов или социальных групп.Интегральные показатели являются соотношением объективных и субъективных показателей.</w:t>
      </w:r>
    </w:p>
    <w:p w14:paraId="5DD6EF7D" w14:textId="75FBBC1C"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Важным фактором в изучении качества жизни является восприятие самого человека разных элементов среды в которой он находится</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56</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19AE676D" w14:textId="2DF87850"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Качество жизни пациента является совокупностью соматических,</w:t>
      </w:r>
      <w:r w:rsidR="00FA6288">
        <w:rPr>
          <w:rFonts w:ascii="Times New Roman" w:eastAsia="Times New Roman" w:hAnsi="Times New Roman" w:cs="Times New Roman"/>
          <w:color w:val="000000"/>
          <w:sz w:val="28"/>
          <w:szCs w:val="28"/>
          <w:lang w:val="ru-RU"/>
        </w:rPr>
        <w:t xml:space="preserve"> </w:t>
      </w:r>
      <w:proofErr w:type="spellStart"/>
      <w:proofErr w:type="gramStart"/>
      <w:r w:rsidRPr="001B33A7">
        <w:rPr>
          <w:rFonts w:ascii="Times New Roman" w:eastAsia="Times New Roman" w:hAnsi="Times New Roman" w:cs="Times New Roman"/>
          <w:color w:val="000000"/>
          <w:sz w:val="28"/>
          <w:szCs w:val="28"/>
          <w:lang w:val="ru-RU"/>
        </w:rPr>
        <w:t>психологических,социальных</w:t>
      </w:r>
      <w:proofErr w:type="spellEnd"/>
      <w:proofErr w:type="gramEnd"/>
      <w:r w:rsidRPr="001B33A7">
        <w:rPr>
          <w:rFonts w:ascii="Times New Roman" w:eastAsia="Times New Roman" w:hAnsi="Times New Roman" w:cs="Times New Roman"/>
          <w:color w:val="000000"/>
          <w:sz w:val="28"/>
          <w:szCs w:val="28"/>
          <w:lang w:val="ru-RU"/>
        </w:rPr>
        <w:t xml:space="preserve"> и эмоциональных составляющих . В процессе хронического заболевания , данные факторы будут иметь определенную специфику. Важным психологическим фактором в поддержке высокого уровня качества жизни является отношение пациента к своему заболеванию. Развитие навыка принятия и понимание пациентом своего соматического заболевания,</w:t>
      </w:r>
      <w:r w:rsidR="00FF024C">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повысит качество его жизни</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12</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52C29258"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Критерии оценки качества жизни бывают общими и конкретными. Общие критерии являются общественные ценности, представление о том что </w:t>
      </w:r>
      <w:r w:rsidRPr="001B33A7">
        <w:rPr>
          <w:rFonts w:ascii="Times New Roman" w:eastAsia="Times New Roman" w:hAnsi="Times New Roman" w:cs="Times New Roman"/>
          <w:color w:val="000000"/>
          <w:sz w:val="28"/>
          <w:szCs w:val="28"/>
          <w:lang w:val="ru-RU"/>
        </w:rPr>
        <w:lastRenderedPageBreak/>
        <w:t>такое хорошая жизнь,некие идеалы общества- которые базируются на особенности культуры и традиции.</w:t>
      </w:r>
    </w:p>
    <w:p w14:paraId="0D751A54" w14:textId="14892897"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 xml:space="preserve">Конкретные критерии качества жизни являются базовые значения отдельных показателей принятыми экспертами за эталонов. Примером могут служить-медицинские </w:t>
      </w:r>
      <w:proofErr w:type="gramStart"/>
      <w:r w:rsidRPr="001B33A7">
        <w:rPr>
          <w:rFonts w:ascii="Times New Roman" w:eastAsia="Times New Roman" w:hAnsi="Times New Roman" w:cs="Times New Roman"/>
          <w:color w:val="000000"/>
          <w:sz w:val="28"/>
          <w:szCs w:val="28"/>
          <w:lang w:val="ru-RU"/>
        </w:rPr>
        <w:t>параметры,статистические</w:t>
      </w:r>
      <w:proofErr w:type="gramEnd"/>
      <w:r w:rsidRPr="001B33A7">
        <w:rPr>
          <w:rFonts w:ascii="Times New Roman" w:eastAsia="Times New Roman" w:hAnsi="Times New Roman" w:cs="Times New Roman"/>
          <w:color w:val="000000"/>
          <w:sz w:val="28"/>
          <w:szCs w:val="28"/>
          <w:lang w:val="ru-RU"/>
        </w:rPr>
        <w:t xml:space="preserve"> выкладки,результаты психологических опросов,которые фиксированы в определенных законах и актах</w:t>
      </w:r>
      <w:r w:rsidR="00FA6288">
        <w:rPr>
          <w:rFonts w:ascii="Times New Roman" w:eastAsia="Times New Roman" w:hAnsi="Times New Roman" w:cs="Times New Roman"/>
          <w:color w:val="000000"/>
          <w:sz w:val="28"/>
          <w:szCs w:val="28"/>
          <w:lang w:val="ru-RU"/>
        </w:rPr>
        <w:t xml:space="preserve"> </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16</w:t>
      </w:r>
      <w:r w:rsidRPr="001B33A7">
        <w:rPr>
          <w:rFonts w:ascii="Times New Roman" w:eastAsia="Times New Roman" w:hAnsi="Times New Roman" w:cs="Times New Roman"/>
          <w:color w:val="000000"/>
          <w:sz w:val="28"/>
          <w:szCs w:val="28"/>
          <w:lang w:val="ru-RU"/>
        </w:rPr>
        <w:t>]</w:t>
      </w:r>
      <w:r w:rsidR="00FA6288">
        <w:rPr>
          <w:rFonts w:ascii="Times New Roman" w:eastAsia="Times New Roman" w:hAnsi="Times New Roman" w:cs="Times New Roman"/>
          <w:color w:val="000000"/>
          <w:sz w:val="28"/>
          <w:szCs w:val="28"/>
          <w:lang w:val="ru-RU"/>
        </w:rPr>
        <w:t>.</w:t>
      </w:r>
    </w:p>
    <w:p w14:paraId="607FD29E"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22BFE9E4"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tbl>
      <w:tblPr>
        <w:tblW w:w="0" w:type="auto"/>
        <w:tblCellMar>
          <w:top w:w="15" w:type="dxa"/>
          <w:left w:w="15" w:type="dxa"/>
          <w:bottom w:w="15" w:type="dxa"/>
          <w:right w:w="15" w:type="dxa"/>
        </w:tblCellMar>
        <w:tblLook w:val="04A0" w:firstRow="1" w:lastRow="0" w:firstColumn="1" w:lastColumn="0" w:noHBand="0" w:noVBand="1"/>
      </w:tblPr>
      <w:tblGrid>
        <w:gridCol w:w="2216"/>
        <w:gridCol w:w="2324"/>
        <w:gridCol w:w="2103"/>
        <w:gridCol w:w="2363"/>
      </w:tblGrid>
      <w:tr w:rsidR="001B33A7" w:rsidRPr="001B33A7" w14:paraId="267B72B3" w14:textId="77777777" w:rsidTr="001B33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C9849"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Методы самопомощи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AF4CC"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Критерий качества жизни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E0C80"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Критерии эмоциональной сферы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F274E6"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Результат</w:t>
            </w:r>
          </w:p>
        </w:tc>
      </w:tr>
      <w:tr w:rsidR="001B33A7" w:rsidRPr="001B33A7" w14:paraId="6C96A875" w14:textId="77777777" w:rsidTr="001B33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BFA04"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развитие эмоционального интеллекта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3661C"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эмоциональный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12747"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эмоции</w:t>
            </w:r>
          </w:p>
          <w:p w14:paraId="1FDC7FE0"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чувства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266E0"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благоприятное</w:t>
            </w:r>
          </w:p>
          <w:p w14:paraId="67D1898C"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эмоциональное состояние</w:t>
            </w:r>
          </w:p>
        </w:tc>
      </w:tr>
      <w:tr w:rsidR="001B33A7" w:rsidRPr="001B33A7" w14:paraId="39236FD0" w14:textId="77777777" w:rsidTr="001B33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98038"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аутотренинг</w:t>
            </w:r>
          </w:p>
          <w:p w14:paraId="4F48DDF4"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проговаривание аффирмаций</w:t>
            </w:r>
          </w:p>
          <w:p w14:paraId="3977ABFD"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DD44A"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психологический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5EA63"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страх</w:t>
            </w:r>
          </w:p>
          <w:p w14:paraId="624D80B9"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беспокойство,</w:t>
            </w:r>
          </w:p>
          <w:p w14:paraId="52503237"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тревога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34F3B"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формирование адаптивных психологических механизмов</w:t>
            </w:r>
          </w:p>
        </w:tc>
      </w:tr>
      <w:tr w:rsidR="001B33A7" w:rsidRPr="001B33A7" w14:paraId="3BDB7167" w14:textId="77777777" w:rsidTr="001B33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854F30"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школы пациента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BA8FF"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социальный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F2033"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чувство одиночества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2E4AC"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поддержка социума</w:t>
            </w:r>
          </w:p>
        </w:tc>
      </w:tr>
      <w:tr w:rsidR="001B33A7" w:rsidRPr="001B33A7" w14:paraId="69591C25" w14:textId="77777777" w:rsidTr="001B33A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A4ADE"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медитации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7074E"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физиологический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02177"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стресс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09BE3"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принятие сенсорного опыта</w:t>
            </w:r>
          </w:p>
        </w:tc>
      </w:tr>
    </w:tbl>
    <w:p w14:paraId="1A9998A0"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                                               </w:t>
      </w:r>
    </w:p>
    <w:p w14:paraId="1180FC28"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                                                                     Таблица 2.</w:t>
      </w:r>
    </w:p>
    <w:p w14:paraId="1C564FB1" w14:textId="77777777" w:rsidR="001B33A7" w:rsidRPr="001B33A7" w:rsidRDefault="001B33A7" w:rsidP="001B33A7">
      <w:pPr>
        <w:spacing w:after="240" w:line="240" w:lineRule="auto"/>
        <w:rPr>
          <w:rFonts w:ascii="Times New Roman" w:eastAsia="Times New Roman" w:hAnsi="Times New Roman" w:cs="Times New Roman"/>
          <w:sz w:val="28"/>
          <w:szCs w:val="28"/>
          <w:lang w:val="en-US"/>
        </w:rPr>
      </w:pPr>
    </w:p>
    <w:p w14:paraId="363C05E1" w14:textId="77777777" w:rsidR="001B33A7" w:rsidRPr="001B33A7" w:rsidRDefault="001B33A7" w:rsidP="001B33A7">
      <w:pPr>
        <w:spacing w:after="0" w:line="240" w:lineRule="auto"/>
        <w:ind w:firstLine="709"/>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В качестве психологических механизмов повышения качества жизни пациента с аутоиммунным заболеванием будет использована компенсация эмоциональной лабильности,экстериоризация внутренних переживаний</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и интериоризация внешних психоэмоциональных</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проявлений -с помощью</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формирования</w:t>
      </w: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color w:val="000000"/>
          <w:sz w:val="28"/>
          <w:szCs w:val="28"/>
          <w:lang w:val="ru-RU"/>
        </w:rPr>
        <w:t xml:space="preserve"> навыков его психологической самопомощи и регуляции психоэмоционального состояния с помощью развития личностно-смысловых механизмов и эмоционального интеллекта,что впоследствии будет способствовать повышению всех сфер качества жизни пациента.</w:t>
      </w:r>
    </w:p>
    <w:p w14:paraId="37BA54A4" w14:textId="70BC0DBF" w:rsidR="001B33A7" w:rsidRPr="001B33A7" w:rsidRDefault="001B33A7" w:rsidP="001B33A7">
      <w:pPr>
        <w:spacing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p>
    <w:p w14:paraId="024DF17F" w14:textId="77777777" w:rsidR="001B33A7" w:rsidRPr="001B33A7" w:rsidRDefault="001B33A7" w:rsidP="001B33A7">
      <w:pPr>
        <w:spacing w:after="0" w:line="240" w:lineRule="auto"/>
        <w:ind w:firstLine="709"/>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lastRenderedPageBreak/>
        <w:t>Выводы по главе</w:t>
      </w:r>
    </w:p>
    <w:p w14:paraId="0336476B"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545E82C7" w14:textId="77777777" w:rsidR="001B33A7" w:rsidRPr="001B33A7" w:rsidRDefault="001B33A7" w:rsidP="001B33A7">
      <w:pPr>
        <w:spacing w:before="240"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Важной ролью в патогенезе аутоиммунных заболеваний играют стрессоры как на эмоциональном уровне так и на физиологическом. Стресс , влияя на нейроэндокринную систему приводит к усиленной выработке цитокинов</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что влечет за собой системное воспаление что в свою очередь приводит к дисфункции иммунной системы в результате чего развиваются аутоиммунные заболевания.</w:t>
      </w:r>
    </w:p>
    <w:p w14:paraId="48CBF1E4" w14:textId="77777777" w:rsidR="001B33A7" w:rsidRPr="001B33A7" w:rsidRDefault="001B33A7" w:rsidP="001B33A7">
      <w:pPr>
        <w:spacing w:before="240"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Аутоиммунные состояния относят к заболеваниям психосоматического спектра-а именно к соматизированным расстройствам.Исследования в данной сфере показывают корреляцию аутоиммунных нарушений с особенностями функционирования нервной системы, которые предрасполагают к депрессивным и тревожно-фобическим расстройствам.</w:t>
      </w:r>
    </w:p>
    <w:p w14:paraId="530B95B6" w14:textId="77777777" w:rsidR="001B33A7" w:rsidRPr="001B33A7" w:rsidRDefault="001B33A7" w:rsidP="001B33A7">
      <w:pPr>
        <w:spacing w:before="240"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Ряд исследований показывают что один из основных факторов аутоиммунных заболеваний являются психотравмирующие события.</w:t>
      </w:r>
    </w:p>
    <w:p w14:paraId="7E7B57CE" w14:textId="77777777" w:rsidR="001B33A7" w:rsidRPr="001B33A7" w:rsidRDefault="001B33A7" w:rsidP="001B33A7">
      <w:pPr>
        <w:spacing w:before="240"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Пациент с аутоиммунным заболеванием будет отличаться особенностями психоэмоциональной сферы,а именно: будет чаще испытывать внезапные проявления гнева,трудно поддающийся контролю; будет присуще напряженность; такой человек менее устойчив к фрустрации ,а также может испытывать</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необоснованный страх ,который может сопровождаться паническим состоянием.</w:t>
      </w:r>
    </w:p>
    <w:p w14:paraId="5CE4813B" w14:textId="77777777" w:rsidR="001B33A7" w:rsidRPr="001B33A7" w:rsidRDefault="001B33A7" w:rsidP="001B33A7">
      <w:pPr>
        <w:spacing w:before="240"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 результате интервью был выявлен тот факт что люди страдающие аутоиммунными заболеваниями испытывают кризис самоидентификации, по этой причине одной из важных задач в организации системы психологической самопомощи, будет внедрение практик направленных на телесную осознанность.Также важным критерием психологического благополучия является осознанность- которую можно развивать при помощи таких технологий как рационально-эмоциональная терапия которая имеет задачу обучить пациента в долгосрочной перспективе выработать способы совладания в стрессовые ситуации.</w:t>
      </w:r>
    </w:p>
    <w:p w14:paraId="453E96F7" w14:textId="77777777" w:rsidR="001B33A7" w:rsidRPr="001B33A7" w:rsidRDefault="001B33A7" w:rsidP="001B33A7">
      <w:pPr>
        <w:spacing w:before="240"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Развитие способности к саморегуляции подразумевает способность пациента самостоятельно оказывать влияния на свое психоэмоциональное состояние ,способность которое относится к высшим психическим функциям . Эффективным способом ее развить у пациентов с аутоиммунными заболеваниями будет организация</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сообществ и школ пациента которые будут снабжать людей информацией ,а также в рамках которых сами пациенты будут иметь возможность делится опытом и </w:t>
      </w:r>
      <w:r w:rsidRPr="001B33A7">
        <w:rPr>
          <w:rFonts w:ascii="Times New Roman" w:eastAsia="Times New Roman" w:hAnsi="Times New Roman" w:cs="Times New Roman"/>
          <w:color w:val="202124"/>
          <w:sz w:val="28"/>
          <w:szCs w:val="28"/>
          <w:shd w:val="clear" w:color="auto" w:fill="F8F9FA"/>
          <w:lang w:val="ru-RU"/>
        </w:rPr>
        <w:lastRenderedPageBreak/>
        <w:t>поддерживать друг друга; развитию эмоционального интеллекта и осознанности.</w:t>
      </w:r>
    </w:p>
    <w:p w14:paraId="0D32561A" w14:textId="77777777" w:rsidR="001B33A7" w:rsidRPr="001B33A7" w:rsidRDefault="001B33A7" w:rsidP="001B33A7">
      <w:pPr>
        <w:spacing w:before="240"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 работе с пациентом страдающим аутоиммунным заболеванием будут использоваться психологические механизмы направленные на экстериоризацию внутриличностных переживаний,развитии эмпатии, компенсацию лабильности аффективной сферы при помощи формирования навыков психологической самопомощи посредству использования следующих технологий:</w:t>
      </w:r>
    </w:p>
    <w:p w14:paraId="5F1DEB26" w14:textId="77777777" w:rsidR="001B33A7" w:rsidRPr="001B33A7" w:rsidRDefault="001B33A7" w:rsidP="001B33A7">
      <w:pPr>
        <w:numPr>
          <w:ilvl w:val="0"/>
          <w:numId w:val="10"/>
        </w:numPr>
        <w:spacing w:before="240"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8F9FA"/>
          <w:lang w:val="en-US"/>
        </w:rPr>
        <w:t>Метод Шульца</w:t>
      </w:r>
    </w:p>
    <w:p w14:paraId="19D30A7E" w14:textId="77777777" w:rsidR="001B33A7" w:rsidRPr="001B33A7" w:rsidRDefault="001B33A7" w:rsidP="001B33A7">
      <w:pPr>
        <w:numPr>
          <w:ilvl w:val="0"/>
          <w:numId w:val="10"/>
        </w:numPr>
        <w:spacing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8F9FA"/>
          <w:lang w:val="en-US"/>
        </w:rPr>
        <w:t>Аутотренинг</w:t>
      </w:r>
    </w:p>
    <w:p w14:paraId="504636A6" w14:textId="77777777" w:rsidR="001B33A7" w:rsidRPr="001B33A7" w:rsidRDefault="001B33A7" w:rsidP="001B33A7">
      <w:pPr>
        <w:numPr>
          <w:ilvl w:val="0"/>
          <w:numId w:val="10"/>
        </w:numPr>
        <w:spacing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8F9FA"/>
          <w:lang w:val="en-US"/>
        </w:rPr>
        <w:t>Релаксация по Джекобсону</w:t>
      </w:r>
    </w:p>
    <w:p w14:paraId="30AB64F5" w14:textId="77777777" w:rsidR="001B33A7" w:rsidRPr="001B33A7" w:rsidRDefault="001B33A7" w:rsidP="001B33A7">
      <w:pPr>
        <w:numPr>
          <w:ilvl w:val="0"/>
          <w:numId w:val="10"/>
        </w:numPr>
        <w:spacing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8F9FA"/>
          <w:lang w:val="en-US"/>
        </w:rPr>
        <w:t>Школы пациента</w:t>
      </w:r>
    </w:p>
    <w:p w14:paraId="3A4CDF00" w14:textId="77777777" w:rsidR="001B33A7" w:rsidRPr="001B33A7" w:rsidRDefault="001B33A7" w:rsidP="001B33A7">
      <w:pPr>
        <w:numPr>
          <w:ilvl w:val="0"/>
          <w:numId w:val="10"/>
        </w:numPr>
        <w:spacing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8F9FA"/>
          <w:lang w:val="en-US"/>
        </w:rPr>
        <w:t>Сообщества единомышленников</w:t>
      </w:r>
    </w:p>
    <w:p w14:paraId="3213CE3B" w14:textId="77777777" w:rsidR="001B33A7" w:rsidRPr="001B33A7" w:rsidRDefault="001B33A7" w:rsidP="001B33A7">
      <w:pPr>
        <w:numPr>
          <w:ilvl w:val="0"/>
          <w:numId w:val="10"/>
        </w:numPr>
        <w:spacing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8F9FA"/>
          <w:lang w:val="en-US"/>
        </w:rPr>
        <w:t>Медитативные практики</w:t>
      </w:r>
    </w:p>
    <w:p w14:paraId="3CDB6EFF" w14:textId="77777777" w:rsidR="001B33A7" w:rsidRPr="001B33A7" w:rsidRDefault="001B33A7" w:rsidP="001B33A7">
      <w:pPr>
        <w:numPr>
          <w:ilvl w:val="0"/>
          <w:numId w:val="10"/>
        </w:numPr>
        <w:spacing w:after="0" w:line="240" w:lineRule="auto"/>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Практики из телесно-ориентированной терапии.</w:t>
      </w:r>
    </w:p>
    <w:p w14:paraId="493E0401" w14:textId="77777777" w:rsidR="001B33A7" w:rsidRPr="001B33A7" w:rsidRDefault="001B33A7" w:rsidP="001B33A7">
      <w:pPr>
        <w:spacing w:before="240"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p>
    <w:p w14:paraId="6B2C6C42" w14:textId="77777777" w:rsidR="001B33A7" w:rsidRPr="001B33A7" w:rsidRDefault="001B33A7" w:rsidP="001B33A7">
      <w:pPr>
        <w:spacing w:before="240" w:after="0" w:line="240" w:lineRule="auto"/>
        <w:ind w:left="72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Использование данных техник предполагает повышение степени удовлетворенности качеством жизни, а именно проявление про-активной жизненной позиции и вследствии стабилизирование психоэмоционального статуса</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пациентов с аутоиммунными заболеваниями.</w:t>
      </w:r>
    </w:p>
    <w:p w14:paraId="22420E46" w14:textId="77777777" w:rsidR="001B33A7" w:rsidRPr="001B33A7" w:rsidRDefault="001B33A7" w:rsidP="001B33A7">
      <w:pPr>
        <w:spacing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p>
    <w:p w14:paraId="042E93F3" w14:textId="77777777" w:rsidR="00ED440F" w:rsidRDefault="00ED440F" w:rsidP="001B33A7">
      <w:pPr>
        <w:spacing w:before="240" w:after="120" w:line="240" w:lineRule="auto"/>
        <w:jc w:val="center"/>
        <w:outlineLvl w:val="0"/>
        <w:rPr>
          <w:rFonts w:ascii="Times New Roman" w:eastAsia="Times New Roman" w:hAnsi="Times New Roman" w:cs="Times New Roman"/>
          <w:b/>
          <w:bCs/>
          <w:color w:val="000000"/>
          <w:kern w:val="36"/>
          <w:sz w:val="28"/>
          <w:szCs w:val="28"/>
          <w:lang w:val="ru-RU"/>
        </w:rPr>
      </w:pPr>
    </w:p>
    <w:p w14:paraId="20561B8B" w14:textId="77777777" w:rsidR="00ED440F" w:rsidRDefault="00ED440F" w:rsidP="001B33A7">
      <w:pPr>
        <w:spacing w:before="240" w:after="120" w:line="240" w:lineRule="auto"/>
        <w:jc w:val="center"/>
        <w:outlineLvl w:val="0"/>
        <w:rPr>
          <w:rFonts w:ascii="Times New Roman" w:eastAsia="Times New Roman" w:hAnsi="Times New Roman" w:cs="Times New Roman"/>
          <w:b/>
          <w:bCs/>
          <w:color w:val="000000"/>
          <w:kern w:val="36"/>
          <w:sz w:val="28"/>
          <w:szCs w:val="28"/>
          <w:lang w:val="ru-RU"/>
        </w:rPr>
      </w:pPr>
    </w:p>
    <w:p w14:paraId="0DE57E40" w14:textId="77777777" w:rsidR="00ED440F" w:rsidRDefault="00ED440F" w:rsidP="001B33A7">
      <w:pPr>
        <w:spacing w:before="240" w:after="120" w:line="240" w:lineRule="auto"/>
        <w:jc w:val="center"/>
        <w:outlineLvl w:val="0"/>
        <w:rPr>
          <w:rFonts w:ascii="Times New Roman" w:eastAsia="Times New Roman" w:hAnsi="Times New Roman" w:cs="Times New Roman"/>
          <w:b/>
          <w:bCs/>
          <w:color w:val="000000"/>
          <w:kern w:val="36"/>
          <w:sz w:val="28"/>
          <w:szCs w:val="28"/>
          <w:lang w:val="ru-RU"/>
        </w:rPr>
      </w:pPr>
    </w:p>
    <w:p w14:paraId="5B2A554A" w14:textId="2F15BC2B" w:rsidR="001B33A7" w:rsidRPr="001B33A7" w:rsidRDefault="001B33A7" w:rsidP="001B33A7">
      <w:pPr>
        <w:spacing w:before="240" w:after="120" w:line="240" w:lineRule="auto"/>
        <w:jc w:val="center"/>
        <w:outlineLvl w:val="0"/>
        <w:rPr>
          <w:rFonts w:ascii="Times New Roman" w:eastAsia="Times New Roman" w:hAnsi="Times New Roman" w:cs="Times New Roman"/>
          <w:b/>
          <w:bCs/>
          <w:kern w:val="36"/>
          <w:sz w:val="28"/>
          <w:szCs w:val="28"/>
          <w:lang w:val="ru-RU"/>
        </w:rPr>
      </w:pPr>
      <w:r w:rsidRPr="001B33A7">
        <w:rPr>
          <w:rFonts w:ascii="Times New Roman" w:eastAsia="Times New Roman" w:hAnsi="Times New Roman" w:cs="Times New Roman"/>
          <w:b/>
          <w:bCs/>
          <w:color w:val="000000"/>
          <w:kern w:val="36"/>
          <w:sz w:val="28"/>
          <w:szCs w:val="28"/>
          <w:lang w:val="ru-RU"/>
        </w:rPr>
        <w:lastRenderedPageBreak/>
        <w:t xml:space="preserve">ГЛАВА </w:t>
      </w:r>
      <w:r w:rsidRPr="001B33A7">
        <w:rPr>
          <w:rFonts w:ascii="Times New Roman" w:eastAsia="Times New Roman" w:hAnsi="Times New Roman" w:cs="Times New Roman"/>
          <w:b/>
          <w:bCs/>
          <w:color w:val="000000"/>
          <w:kern w:val="36"/>
          <w:sz w:val="28"/>
          <w:szCs w:val="28"/>
          <w:lang w:val="en-US"/>
        </w:rPr>
        <w:t>II</w:t>
      </w:r>
      <w:r w:rsidRPr="001B33A7">
        <w:rPr>
          <w:rFonts w:ascii="Times New Roman" w:eastAsia="Times New Roman" w:hAnsi="Times New Roman" w:cs="Times New Roman"/>
          <w:b/>
          <w:bCs/>
          <w:color w:val="000000"/>
          <w:kern w:val="36"/>
          <w:sz w:val="28"/>
          <w:szCs w:val="28"/>
          <w:lang w:val="ru-RU"/>
        </w:rPr>
        <w:t xml:space="preserve"> ЭМПИРИЧЕСКОЕ ИССЛЕДОВАНИЕ ВЗАИМОСВЯЗИ СФОРМИРОВАННОСТИ НАВЫКОВ ПСИХОЛОГИЧЕСКОЙ САМОПОМОЩИ И ПСИХОЛОГИЧЕСКОЙ САМОРЕГУЛЯЦИИ И КАЧЕСТВА ЖИЗНИ </w:t>
      </w:r>
      <w:proofErr w:type="gramStart"/>
      <w:r w:rsidRPr="001B33A7">
        <w:rPr>
          <w:rFonts w:ascii="Times New Roman" w:eastAsia="Times New Roman" w:hAnsi="Times New Roman" w:cs="Times New Roman"/>
          <w:b/>
          <w:bCs/>
          <w:color w:val="000000"/>
          <w:kern w:val="36"/>
          <w:sz w:val="28"/>
          <w:szCs w:val="28"/>
          <w:lang w:val="ru-RU"/>
        </w:rPr>
        <w:t>ПАЦИЕНТА</w:t>
      </w:r>
      <w:proofErr w:type="gramEnd"/>
      <w:r w:rsidRPr="001B33A7">
        <w:rPr>
          <w:rFonts w:ascii="Times New Roman" w:eastAsia="Times New Roman" w:hAnsi="Times New Roman" w:cs="Times New Roman"/>
          <w:b/>
          <w:bCs/>
          <w:color w:val="000000"/>
          <w:kern w:val="36"/>
          <w:sz w:val="28"/>
          <w:szCs w:val="28"/>
          <w:lang w:val="ru-RU"/>
        </w:rPr>
        <w:t xml:space="preserve"> СТРАДАЮЩЕГО АУТОИММУННЫМ ЗАБОЛЕВАНИЕМ</w:t>
      </w:r>
    </w:p>
    <w:p w14:paraId="0216EB20"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4446EC0A" w14:textId="77777777" w:rsidR="001B33A7" w:rsidRPr="001B33A7" w:rsidRDefault="001B33A7" w:rsidP="001B33A7">
      <w:pPr>
        <w:spacing w:after="0" w:line="240" w:lineRule="auto"/>
        <w:ind w:right="-40"/>
        <w:jc w:val="center"/>
        <w:outlineLvl w:val="0"/>
        <w:rPr>
          <w:rFonts w:ascii="Times New Roman" w:eastAsia="Times New Roman" w:hAnsi="Times New Roman" w:cs="Times New Roman"/>
          <w:b/>
          <w:bCs/>
          <w:kern w:val="36"/>
          <w:sz w:val="28"/>
          <w:szCs w:val="28"/>
          <w:lang w:val="ru-RU"/>
        </w:rPr>
      </w:pPr>
      <w:r w:rsidRPr="001B33A7">
        <w:rPr>
          <w:rFonts w:ascii="Times New Roman" w:eastAsia="Times New Roman" w:hAnsi="Times New Roman" w:cs="Times New Roman"/>
          <w:b/>
          <w:bCs/>
          <w:color w:val="000000"/>
          <w:kern w:val="36"/>
          <w:sz w:val="28"/>
          <w:szCs w:val="28"/>
          <w:lang w:val="ru-RU"/>
        </w:rPr>
        <w:t>2.1. Дизайн эмпирического исследования взаимосвязи сформированности навыков психологической самопомощи и психологической саморегуляции и качество жизни пациента страдающего аутоиммунным заболеванием</w:t>
      </w:r>
    </w:p>
    <w:p w14:paraId="6FDA0510"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en-US"/>
        </w:rPr>
        <w:t>                       </w:t>
      </w:r>
      <w:r w:rsidRPr="001B33A7">
        <w:rPr>
          <w:rFonts w:ascii="Times New Roman" w:eastAsia="Times New Roman" w:hAnsi="Times New Roman" w:cs="Times New Roman"/>
          <w:b/>
          <w:bCs/>
          <w:color w:val="000000"/>
          <w:sz w:val="28"/>
          <w:szCs w:val="28"/>
          <w:lang w:val="en-US"/>
        </w:rPr>
        <w:t> </w:t>
      </w:r>
      <w:r w:rsidRPr="001B33A7">
        <w:rPr>
          <w:rFonts w:ascii="Times New Roman" w:eastAsia="Times New Roman" w:hAnsi="Times New Roman" w:cs="Times New Roman"/>
          <w:b/>
          <w:bCs/>
          <w:color w:val="000000"/>
          <w:sz w:val="28"/>
          <w:szCs w:val="28"/>
          <w:lang w:val="ru-RU"/>
        </w:rPr>
        <w:t>Организация исследования</w:t>
      </w:r>
    </w:p>
    <w:p w14:paraId="1A0127F5" w14:textId="77777777" w:rsidR="001B33A7" w:rsidRPr="001B33A7" w:rsidRDefault="001B33A7" w:rsidP="001B33A7">
      <w:pPr>
        <w:spacing w:after="240" w:line="240" w:lineRule="auto"/>
        <w:rPr>
          <w:rFonts w:ascii="Times New Roman" w:eastAsia="Times New Roman" w:hAnsi="Times New Roman" w:cs="Times New Roman"/>
          <w:sz w:val="28"/>
          <w:szCs w:val="28"/>
          <w:lang w:val="ru-RU"/>
        </w:rPr>
      </w:pPr>
    </w:p>
    <w:p w14:paraId="3966A045" w14:textId="77777777" w:rsidR="001B33A7" w:rsidRPr="001B33A7" w:rsidRDefault="001B33A7" w:rsidP="001B33A7">
      <w:pPr>
        <w:spacing w:after="0" w:line="240" w:lineRule="auto"/>
        <w:ind w:right="-40"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p>
    <w:p w14:paraId="311F4EBC"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Вероятность проблем с психологическим состоянием тесно связана с тяжестью аутоиммунного заболевания.</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Лечение взрослых с аутоиммунными заболеваниями должно включать инструменты скрининга и консультирование для выявления, предотвращения и снижения риска проблем с психическим здоровьем.</w:t>
      </w:r>
    </w:p>
    <w:p w14:paraId="191C49B5"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С нейробиологической точки зрения было предложено несколько интересных гипотез с целью объяснить связь между аутоиммунными заболеваниями и расстройствами настроения: системное воспаление, возможно, является ключевым связующим звеном между этими состояниями и исследованиями, проведенными до сих пор, предполагающими возможную роль цитокинов в нейротрансмиссии в центральная нервная система (ЦНС).</w:t>
      </w:r>
    </w:p>
    <w:p w14:paraId="6D445C33"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Цели исследования:</w:t>
      </w:r>
    </w:p>
    <w:p w14:paraId="7291FA40"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выявить взаимосвязи качества жизни пациента, страдающего аутоиммунным заболеванием и его навыками к самопомощи и саморегуляции;</w:t>
      </w:r>
    </w:p>
    <w:p w14:paraId="653A4E7A"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разработать и апробировать программу психологического сопровождения с целью повышения качества жизни пациента, страдающего аутоиммунным заболеванием, основанную на развитии его навыков к самопомощи и саморегуляции.</w:t>
      </w:r>
    </w:p>
    <w:p w14:paraId="08E18773"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Объект исследования:</w:t>
      </w:r>
    </w:p>
    <w:p w14:paraId="4F15F42F"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Качество жизни пациента с аутоиммунным заболеванием</w:t>
      </w:r>
    </w:p>
    <w:p w14:paraId="18458BC3"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Предмет исследования:</w:t>
      </w:r>
    </w:p>
    <w:p w14:paraId="3F0F85C4"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lastRenderedPageBreak/>
        <w:t>Взаимосвязь качества жизни пациента с аутоиммунным заболеванием и сформированности его навыков к самопомощи и саморегуляции</w:t>
      </w:r>
    </w:p>
    <w:p w14:paraId="518B8672"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70B19FDF"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Гипотезы исследования:</w:t>
      </w:r>
    </w:p>
    <w:p w14:paraId="694F33C2"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Качество жизни пациента, страдающего аутоиммунным заболеванием зависит от уровня сформированности его навыков к самопомощи и саморегуляции;</w:t>
      </w:r>
      <w:r w:rsidRPr="001B33A7">
        <w:rPr>
          <w:rFonts w:ascii="Times New Roman" w:eastAsia="Times New Roman" w:hAnsi="Times New Roman" w:cs="Times New Roman"/>
          <w:color w:val="202124"/>
          <w:sz w:val="28"/>
          <w:szCs w:val="28"/>
          <w:shd w:val="clear" w:color="auto" w:fill="F8F9FA"/>
          <w:lang w:val="en-US"/>
        </w:rPr>
        <w:t> </w:t>
      </w:r>
    </w:p>
    <w:p w14:paraId="1E817C29"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развитие навыков самопомощи и саморегуляции у пациента, страдающего аутоиммунным заболеванием обеспечивает повышение его качество жизни.</w:t>
      </w:r>
    </w:p>
    <w:p w14:paraId="6884ECD6"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Задачи исследования:</w:t>
      </w:r>
    </w:p>
    <w:p w14:paraId="4E7EB392"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1.Охарактеризовать психологические особенности личности пациента с аутоиммунным заболеванием и выявить особенности повышения его качества жизни в процессе лечения.</w:t>
      </w:r>
    </w:p>
    <w:p w14:paraId="6DBBBC1B"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2. Изучить методы и технологии организации системы психологической самопомощи и развития способности саморегуляции психоэмоционального состояния пациента с аутоиммунным заболеванием.</w:t>
      </w:r>
    </w:p>
    <w:p w14:paraId="562C505E"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3. Разработать психологические механизмы повышения качества жизни пациента с аутоиммунным заболеванием на основе формирования навыков психологической самопомощи и развития способности к саморегуляции психоэмоционального состояния.</w:t>
      </w:r>
    </w:p>
    <w:p w14:paraId="7D140A06"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lang w:val="ru-RU"/>
        </w:rPr>
        <w:t xml:space="preserve">Выборка испытуемых: </w:t>
      </w:r>
      <w:r w:rsidRPr="001B33A7">
        <w:rPr>
          <w:rFonts w:ascii="Times New Roman" w:eastAsia="Times New Roman" w:hAnsi="Times New Roman" w:cs="Times New Roman"/>
          <w:color w:val="000000"/>
          <w:sz w:val="28"/>
          <w:szCs w:val="28"/>
          <w:lang w:val="ru-RU"/>
        </w:rPr>
        <w:t xml:space="preserve">45 женщин в возрасте от 30-65 лет </w:t>
      </w:r>
      <w:r w:rsidRPr="001B33A7">
        <w:rPr>
          <w:rFonts w:ascii="Times New Roman" w:eastAsia="Times New Roman" w:hAnsi="Times New Roman" w:cs="Times New Roman"/>
          <w:color w:val="202124"/>
          <w:sz w:val="28"/>
          <w:szCs w:val="28"/>
          <w:shd w:val="clear" w:color="auto" w:fill="F8F9FA"/>
          <w:lang w:val="ru-RU"/>
        </w:rPr>
        <w:t>с разной степенью развития подтвержденного аутоиммунного заболевания</w:t>
      </w:r>
      <w:r w:rsidRPr="001B33A7">
        <w:rPr>
          <w:rFonts w:ascii="Times New Roman" w:eastAsia="Times New Roman" w:hAnsi="Times New Roman" w:cs="Times New Roman"/>
          <w:color w:val="000000"/>
          <w:sz w:val="28"/>
          <w:szCs w:val="28"/>
          <w:lang w:val="ru-RU"/>
        </w:rPr>
        <w:t>. Респонденты были разделены на 2 группы: экспериментальная группа- 25 женщин и контрольная группа-24 женщин.</w:t>
      </w:r>
    </w:p>
    <w:p w14:paraId="04D18D42" w14:textId="77777777" w:rsidR="001B33A7" w:rsidRPr="001B33A7" w:rsidRDefault="001B33A7" w:rsidP="001B33A7">
      <w:pPr>
        <w:spacing w:before="240" w:after="24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000000"/>
          <w:sz w:val="28"/>
          <w:szCs w:val="28"/>
          <w:lang w:val="ru-RU"/>
        </w:rPr>
        <w:t xml:space="preserve">База исследования: </w:t>
      </w:r>
      <w:r w:rsidRPr="001B33A7">
        <w:rPr>
          <w:rFonts w:ascii="Times New Roman" w:eastAsia="Times New Roman" w:hAnsi="Times New Roman" w:cs="Times New Roman"/>
          <w:color w:val="000000"/>
          <w:sz w:val="28"/>
          <w:szCs w:val="28"/>
          <w:lang w:val="ru-RU"/>
        </w:rPr>
        <w:t>Сообщества людей с аутоиммунными заболеваниями.</w:t>
      </w:r>
    </w:p>
    <w:p w14:paraId="7624C0DD"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Организация исследования:</w:t>
      </w:r>
      <w:r w:rsidRPr="001B33A7">
        <w:rPr>
          <w:rFonts w:ascii="Times New Roman" w:eastAsia="Times New Roman" w:hAnsi="Times New Roman" w:cs="Times New Roman"/>
          <w:color w:val="202124"/>
          <w:sz w:val="28"/>
          <w:szCs w:val="28"/>
          <w:shd w:val="clear" w:color="auto" w:fill="F8F9FA"/>
          <w:lang w:val="ru-RU"/>
        </w:rPr>
        <w:t xml:space="preserve"> исследование будет предполагает, что у пациентов с развитыми навыками саморегуляции значительно выше степень удовлетворенности качеством жизни нежели у пациентов у которых низкий уровень навыков к саморегуляции .</w:t>
      </w:r>
    </w:p>
    <w:p w14:paraId="7B07DEB5"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xml:space="preserve">Так, на подготовительном этапе необходимо были проведены беседы и анализ данных участников эксперимента, чтобы выявить связь между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уровнем навыков к саморегуляции и степень удовлетворенности качеством жизни у пациентов с аутоиммунными заболеваниями.</w:t>
      </w:r>
    </w:p>
    <w:p w14:paraId="77F7D2D7" w14:textId="00CBD56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lastRenderedPageBreak/>
        <w:t>Необходимо проверить информацию о том, что у стабильных пациентов первичной медицинской помощи симптомы депрессии, о которых сообщали как врачи, так и пациенты, были связаны со степенью отношения к заболеванию .Таким образом, связь между депрессией и уровнем контроля над поведением была обнаружена по сообщениям пациентов, но не по сообщениям врачей</w:t>
      </w:r>
      <w:r w:rsidR="00FA6288">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ru-RU"/>
        </w:rPr>
        <w:t>[</w:t>
      </w:r>
      <w:r w:rsidR="00FA6288">
        <w:rPr>
          <w:rFonts w:ascii="Times New Roman" w:eastAsia="Times New Roman" w:hAnsi="Times New Roman" w:cs="Times New Roman"/>
          <w:color w:val="202124"/>
          <w:sz w:val="28"/>
          <w:szCs w:val="28"/>
          <w:shd w:val="clear" w:color="auto" w:fill="F8F9FA"/>
          <w:lang w:val="ru-RU"/>
        </w:rPr>
        <w:t>37</w:t>
      </w:r>
      <w:r w:rsidRPr="001B33A7">
        <w:rPr>
          <w:rFonts w:ascii="Times New Roman" w:eastAsia="Times New Roman" w:hAnsi="Times New Roman" w:cs="Times New Roman"/>
          <w:color w:val="202124"/>
          <w:sz w:val="28"/>
          <w:szCs w:val="28"/>
          <w:shd w:val="clear" w:color="auto" w:fill="F8F9FA"/>
          <w:lang w:val="ru-RU"/>
        </w:rPr>
        <w:t>].</w:t>
      </w:r>
    </w:p>
    <w:p w14:paraId="79608381"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На первом этапе исследования, за основу взяты имеющиеся данные, которые свидетельствуют о том, что аутоиммунные заболевания могут предшествовать и предрасполагать к развитию тревоги и расстройств настроения, а также что наличие психологических и поведенческих проблем может предшествовать и предрасполагать к аутоиммунным заболеваниям.</w:t>
      </w:r>
    </w:p>
    <w:p w14:paraId="06A1E061"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 качестве методов организации психологической самопомощи пациентов с аутоиммунными заболеваниями, предложены практики направленные на телесную осознанность,медитативные практики,аутотренинг, развитие эмоционального интеллекта и копинг-поведение,а также организация сообществ и школ пациента.</w:t>
      </w:r>
    </w:p>
    <w:p w14:paraId="0B29AE1A"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У пациентов с низким уровнем психологической саморегуляции, и неудовлетворенностью качеством жизни как правило, имеется тенденция к убегающему поведению и плохой психологической адаптацией, тогда как убеждения в том, что болезнь поддается контролю, предсказывают более широкое использование активных, сфокусированных на проблеме копинг-стратегий и большее психологическое благополучие.</w:t>
      </w:r>
      <w:r w:rsidRPr="001B33A7">
        <w:rPr>
          <w:rFonts w:ascii="Times New Roman" w:eastAsia="Times New Roman" w:hAnsi="Times New Roman" w:cs="Times New Roman"/>
          <w:color w:val="202124"/>
          <w:sz w:val="28"/>
          <w:szCs w:val="28"/>
          <w:shd w:val="clear" w:color="auto" w:fill="F8F9FA"/>
          <w:lang w:val="en-US"/>
        </w:rPr>
        <w:t>  </w:t>
      </w:r>
    </w:p>
    <w:p w14:paraId="5908CC26"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 качестве психологических механизмов повышения качества жизни пациента с аутоиммунным заболеванием</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предложены следующие техники:</w:t>
      </w:r>
    </w:p>
    <w:p w14:paraId="418CAA31"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компенсация эмоциональной лабильности,</w:t>
      </w:r>
    </w:p>
    <w:p w14:paraId="4C69F237"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развитие адаптивных форм поведения,</w:t>
      </w:r>
    </w:p>
    <w:p w14:paraId="177E0EB6"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интериоризация внешних психоэмоциональных</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проявлений с помощью использования таких навыков психологической самопомощи как: медитативные практики, формирование эмоционального интеллекта аутотренинг, практики ТОТ ,релаксация по Джекобсону.</w:t>
      </w:r>
    </w:p>
    <w:p w14:paraId="5A0710B7"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Данные практики, способствуют развитию саморегуляции психоэмоционального состояния пациента с аутоиммунным заболеванием.</w:t>
      </w:r>
    </w:p>
    <w:p w14:paraId="5C1929F3"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xml:space="preserve">Также при помощи аутотренинга и медитативных практик можно получить обратную связь от участников эксперимента, так как для каждого исследуемого данные действия имеют свои отличительные черты. Если </w:t>
      </w:r>
      <w:r w:rsidRPr="001B33A7">
        <w:rPr>
          <w:rFonts w:ascii="Times New Roman" w:eastAsia="Times New Roman" w:hAnsi="Times New Roman" w:cs="Times New Roman"/>
          <w:color w:val="202124"/>
          <w:sz w:val="28"/>
          <w:szCs w:val="28"/>
          <w:shd w:val="clear" w:color="auto" w:fill="F8F9FA"/>
          <w:lang w:val="ru-RU"/>
        </w:rPr>
        <w:lastRenderedPageBreak/>
        <w:t>учитывать, что эмоциональный стресс влияет на поведение, направленное на защиту здоровья, способами, которые предсказываются моделью саморегуляции, то можно предположить, что результаты успешного применения данных техник и практик окажут положительный эффект на качество жизни испытуемых.</w:t>
      </w:r>
      <w:r w:rsidRPr="001B33A7">
        <w:rPr>
          <w:rFonts w:ascii="Times New Roman" w:eastAsia="Times New Roman" w:hAnsi="Times New Roman" w:cs="Times New Roman"/>
          <w:color w:val="202124"/>
          <w:sz w:val="28"/>
          <w:szCs w:val="28"/>
          <w:shd w:val="clear" w:color="auto" w:fill="F8F9FA"/>
          <w:lang w:val="en-US"/>
        </w:rPr>
        <w:t> </w:t>
      </w:r>
    </w:p>
    <w:p w14:paraId="4C6B3794"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Так, всем участникам эксперимента</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предложен опросник (</w:t>
      </w:r>
      <w:r w:rsidRPr="001B33A7">
        <w:rPr>
          <w:rFonts w:ascii="Times New Roman" w:eastAsia="Times New Roman" w:hAnsi="Times New Roman" w:cs="Times New Roman"/>
          <w:color w:val="202124"/>
          <w:sz w:val="28"/>
          <w:szCs w:val="28"/>
          <w:shd w:val="clear" w:color="auto" w:fill="F8F9FA"/>
          <w:lang w:val="en-US"/>
        </w:rPr>
        <w:t>Short</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Form</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Survey</w:t>
      </w:r>
      <w:r w:rsidRPr="001B33A7">
        <w:rPr>
          <w:rFonts w:ascii="Times New Roman" w:eastAsia="Times New Roman" w:hAnsi="Times New Roman" w:cs="Times New Roman"/>
          <w:color w:val="202124"/>
          <w:sz w:val="28"/>
          <w:szCs w:val="28"/>
          <w:shd w:val="clear" w:color="auto" w:fill="F8F9FA"/>
          <w:lang w:val="ru-RU"/>
        </w:rPr>
        <w:t xml:space="preserve"> (36 пунктов) (</w:t>
      </w:r>
      <w:r w:rsidRPr="001B33A7">
        <w:rPr>
          <w:rFonts w:ascii="Times New Roman" w:eastAsia="Times New Roman" w:hAnsi="Times New Roman" w:cs="Times New Roman"/>
          <w:color w:val="202124"/>
          <w:sz w:val="28"/>
          <w:szCs w:val="28"/>
          <w:shd w:val="clear" w:color="auto" w:fill="F8F9FA"/>
          <w:lang w:val="en-US"/>
        </w:rPr>
        <w:t>SF</w:t>
      </w:r>
      <w:r w:rsidRPr="001B33A7">
        <w:rPr>
          <w:rFonts w:ascii="Times New Roman" w:eastAsia="Times New Roman" w:hAnsi="Times New Roman" w:cs="Times New Roman"/>
          <w:color w:val="202124"/>
          <w:sz w:val="28"/>
          <w:szCs w:val="28"/>
          <w:shd w:val="clear" w:color="auto" w:fill="F8F9FA"/>
          <w:lang w:val="ru-RU"/>
        </w:rPr>
        <w:t>-36), включающий:</w:t>
      </w:r>
    </w:p>
    <w:p w14:paraId="483FFC9C"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18 вопросов на тему: «Психологическое благополучие»;</w:t>
      </w:r>
    </w:p>
    <w:p w14:paraId="59CAD053"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18 вопросов на проверку степени «Удовлетворенности жизнью».</w:t>
      </w:r>
    </w:p>
    <w:p w14:paraId="54A6F052"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Испытуемые должны будут пройти данный опросник два раза: перед началом эксперимента и в конце, результаты будут отображены графически.</w:t>
      </w:r>
    </w:p>
    <w:p w14:paraId="235E5069"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По результатам первого тестирования можно проследить настрой участников и их готовность к работе над собой.</w:t>
      </w:r>
    </w:p>
    <w:p w14:paraId="743F7EB8"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На втором этапе исследования работа с пациентами с аутоиммунными заболеваниями будет проводиться в два этапа:</w:t>
      </w:r>
    </w:p>
    <w:p w14:paraId="42ED49FC"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на первом этапе респонденты будут обследоваться с целью углубленного изучения уровня саморегуляции(информированность о методах и их применение) и степенью удовлетворенности качеством жизни.</w:t>
      </w:r>
      <w:r w:rsidRPr="001B33A7">
        <w:rPr>
          <w:rFonts w:ascii="Times New Roman" w:eastAsia="Times New Roman" w:hAnsi="Times New Roman" w:cs="Times New Roman"/>
          <w:color w:val="202124"/>
          <w:sz w:val="28"/>
          <w:szCs w:val="28"/>
          <w:shd w:val="clear" w:color="auto" w:fill="F8F9FA"/>
          <w:lang w:val="en-US"/>
        </w:rPr>
        <w:t> </w:t>
      </w:r>
    </w:p>
    <w:p w14:paraId="243C2D2D"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Второй этап работ будет включать обоснование, разработку и реализацию соответствующей системы психологического сопровождения системы саморегуляции психоэмоционального состояния пациентов, на основе данных, полученных на предыдущем этапе работы. Программа психологического сопровождения будет реализована в онлайн формате.</w:t>
      </w:r>
    </w:p>
    <w:p w14:paraId="339DEF04"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4CE733DC"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На основе анализа данных, полученных на первом этапе, будет разработано теоретическое обоснование и предложен алгоритм комплексной системы психологического сопровождения больных аутоиммунными заболеваниями. Определены мишени психокоррекционного воздействия, направленные на формирование конструктивного поведения и повышение качества межличностного общения.</w:t>
      </w:r>
    </w:p>
    <w:p w14:paraId="5CBD5CBB"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Развития способности саморегуляции психоэмоционального состояния будет осуществляться посредствам использования таких практик как:</w:t>
      </w:r>
    </w:p>
    <w:p w14:paraId="679B5BA8"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работа с аффирмациями,</w:t>
      </w:r>
    </w:p>
    <w:p w14:paraId="4E18212F"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lastRenderedPageBreak/>
        <w:t>медитативные практики,</w:t>
      </w:r>
    </w:p>
    <w:p w14:paraId="0EBDEA29"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осознанное управление эмоциональными реакциями</w:t>
      </w:r>
      <w:r w:rsidRPr="001B33A7">
        <w:rPr>
          <w:rFonts w:ascii="Times New Roman" w:eastAsia="Times New Roman" w:hAnsi="Times New Roman" w:cs="Times New Roman"/>
          <w:color w:val="202124"/>
          <w:sz w:val="28"/>
          <w:szCs w:val="28"/>
          <w:shd w:val="clear" w:color="auto" w:fill="F8F9FA"/>
          <w:lang w:val="en-US"/>
        </w:rPr>
        <w:t> </w:t>
      </w:r>
    </w:p>
    <w:p w14:paraId="26CCD175"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релаксация по Джекобсону</w:t>
      </w:r>
    </w:p>
    <w:p w14:paraId="1A8C2F93"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практики телесно-ориентированной терапии(ТОТ)</w:t>
      </w:r>
    </w:p>
    <w:p w14:paraId="0F09EB7A"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аутотренинг.</w:t>
      </w:r>
    </w:p>
    <w:p w14:paraId="0A9B6F54"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080AB25A" w14:textId="5A98140A"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xml:space="preserve">Важно отметить, что данные практики имеют положительное влияние на пациентов с самыми разными психологическими заболеваниями. Кроме того, многочисленные исследования свидетельствуют о том, что при добавлении практики «пять репрезентативных убеждений», определенных моделью здравого смысла, предсказывают широкий спектр поведения и исходов </w:t>
      </w:r>
      <w:proofErr w:type="gramStart"/>
      <w:r w:rsidRPr="001B33A7">
        <w:rPr>
          <w:rFonts w:ascii="Times New Roman" w:eastAsia="Times New Roman" w:hAnsi="Times New Roman" w:cs="Times New Roman"/>
          <w:color w:val="202124"/>
          <w:sz w:val="28"/>
          <w:szCs w:val="28"/>
          <w:shd w:val="clear" w:color="auto" w:fill="F8F9FA"/>
          <w:lang w:val="ru-RU"/>
        </w:rPr>
        <w:t>болезни[</w:t>
      </w:r>
      <w:proofErr w:type="gramEnd"/>
      <w:r w:rsidR="007C7D70">
        <w:rPr>
          <w:rFonts w:ascii="Times New Roman" w:eastAsia="Times New Roman" w:hAnsi="Times New Roman" w:cs="Times New Roman"/>
          <w:color w:val="202124"/>
          <w:sz w:val="28"/>
          <w:szCs w:val="28"/>
          <w:shd w:val="clear" w:color="auto" w:fill="F8F9FA"/>
          <w:lang w:val="ru-RU"/>
        </w:rPr>
        <w:t>22</w:t>
      </w:r>
      <w:r w:rsidRPr="001B33A7">
        <w:rPr>
          <w:rFonts w:ascii="Times New Roman" w:eastAsia="Times New Roman" w:hAnsi="Times New Roman" w:cs="Times New Roman"/>
          <w:color w:val="202124"/>
          <w:sz w:val="28"/>
          <w:szCs w:val="28"/>
          <w:shd w:val="clear" w:color="auto" w:fill="F8F9FA"/>
          <w:lang w:val="ru-RU"/>
        </w:rPr>
        <w:t>].</w:t>
      </w:r>
    </w:p>
    <w:p w14:paraId="1D68C917"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Выбор метода психокоррекционного воздействия и конкретное содержание психокоррекционных занятий определялись собственно целями психокоррекции.</w:t>
      </w:r>
    </w:p>
    <w:p w14:paraId="57F73924"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Предлагаемая система мероприятий направлена ​​на формирование адекватного отношения к заболеванию, повышение коммуникативной компетентности за счет формирования навыков эмпатии, эффективного общения и адаптивного копинг-поведения который может формироваться в результате использования предлагаемых методов саморегуляции, создание благоприятных условий для активизации коммуникативных ресурсов и активизации потенциала адаптивной личности.</w:t>
      </w:r>
    </w:p>
    <w:p w14:paraId="4258065A"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Третий этап исследования также разбиваем на модуля:</w:t>
      </w:r>
    </w:p>
    <w:p w14:paraId="45F8703B"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 психообразовательный</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модуль, направленный на психопросвещение больных, о причинах, механизмах формирования, подходах к лечению и психологических последствиях заболеваний;</w:t>
      </w:r>
    </w:p>
    <w:p w14:paraId="66F6507D"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2. практико-ориентированный модуль (психотренинг, групповая и индивидуальная психокоррекционная работа в когнитивно-поведенческом подходе, осознанность), направленный на активизацию осознания чувств, углубление самопонимания, активизацию адаптационного потенциала, вовлечение ресурсных компонентов личности, проработку внутриличностных и межличностных конфликтов, связанных с болезнью, выражением негативных эмоций;</w:t>
      </w:r>
    </w:p>
    <w:p w14:paraId="127AA913"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3. развивающий модуль, основанный на психотренинге как особой форме работы с личностью и группой, направленной на приобретение знаний, навыков, усвоение эффективных способов общения, активизацию коммуникативных ресурсов посредством таких методов, как групповое обсуждение, моделирование жизненных ситуации, психологические техники и приемы.</w:t>
      </w:r>
    </w:p>
    <w:p w14:paraId="06B4F354"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I</w:t>
      </w:r>
      <w:r w:rsidRPr="001B33A7">
        <w:rPr>
          <w:rFonts w:ascii="Times New Roman" w:eastAsia="Times New Roman" w:hAnsi="Times New Roman" w:cs="Times New Roman"/>
          <w:color w:val="202124"/>
          <w:sz w:val="28"/>
          <w:szCs w:val="28"/>
          <w:shd w:val="clear" w:color="auto" w:fill="F8F9FA"/>
          <w:lang w:val="ru-RU"/>
        </w:rPr>
        <w:t xml:space="preserve"> модуль - психообразовательный.</w:t>
      </w:r>
      <w:r w:rsidRPr="001B33A7">
        <w:rPr>
          <w:rFonts w:ascii="Times New Roman" w:eastAsia="Times New Roman" w:hAnsi="Times New Roman" w:cs="Times New Roman"/>
          <w:color w:val="202124"/>
          <w:sz w:val="28"/>
          <w:szCs w:val="28"/>
          <w:shd w:val="clear" w:color="auto" w:fill="F8F9FA"/>
          <w:lang w:val="en-US"/>
        </w:rPr>
        <w:t> </w:t>
      </w:r>
    </w:p>
    <w:p w14:paraId="66E7A48C"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lastRenderedPageBreak/>
        <w:t>Задачи: теоретическое информирование о проблеме заболеваний, формирование мотивации к дальнейшей психокоррекционной работе.</w:t>
      </w:r>
    </w:p>
    <w:p w14:paraId="5FA07031"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II</w:t>
      </w:r>
      <w:r w:rsidRPr="001B33A7">
        <w:rPr>
          <w:rFonts w:ascii="Times New Roman" w:eastAsia="Times New Roman" w:hAnsi="Times New Roman" w:cs="Times New Roman"/>
          <w:color w:val="202124"/>
          <w:sz w:val="28"/>
          <w:szCs w:val="28"/>
          <w:shd w:val="clear" w:color="auto" w:fill="F8F9FA"/>
          <w:lang w:val="ru-RU"/>
        </w:rPr>
        <w:t xml:space="preserve"> модуль - практико-ориентированный.</w:t>
      </w:r>
    </w:p>
    <w:p w14:paraId="28FCDFC5"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Задачи: повышение жизнестойкости, развитие навыков психологической саморегуляции, создание условий для активизации адаптационного потенциала личности, активизация коммуникативных ресурсов личности, развитие коммуникативной компетентности.</w:t>
      </w:r>
    </w:p>
    <w:p w14:paraId="0821457D"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III</w:t>
      </w:r>
      <w:r w:rsidRPr="001B33A7">
        <w:rPr>
          <w:rFonts w:ascii="Times New Roman" w:eastAsia="Times New Roman" w:hAnsi="Times New Roman" w:cs="Times New Roman"/>
          <w:color w:val="202124"/>
          <w:sz w:val="28"/>
          <w:szCs w:val="28"/>
          <w:shd w:val="clear" w:color="auto" w:fill="F8F9FA"/>
          <w:lang w:val="ru-RU"/>
        </w:rPr>
        <w:t xml:space="preserve"> модуль - развивающий.</w:t>
      </w:r>
    </w:p>
    <w:p w14:paraId="7F73735F"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Задачи: обучение навыкам конструктивного копинг-поведения.</w:t>
      </w:r>
    </w:p>
    <w:p w14:paraId="0B1DEEBD"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Данная система предусматривает сочетание групповых и индивидуальных форм психокоррекционной работы с использованием соответствующих средств, приемов и методов психокоррекционного воздействия.</w:t>
      </w:r>
    </w:p>
    <w:p w14:paraId="165C7971"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Задачами психо образовательного модуля являются: стимулирование формирования активной личностной позиции пациентов по преодолению и предупреждению последствий психического расстройства, формирование ответственности за свое социальное поведение и обучение адекватным стратегиям совладания с учетом необходимости восстановления социальных контактов и повышения психоэмоциональной и социально-коммуникативной компетентности.</w:t>
      </w:r>
    </w:p>
    <w:p w14:paraId="74ABA10A"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Основными средствами психо образовательного модуля системы психологического сопровождения больных с аутоиммунными заболеваниями являются:</w:t>
      </w:r>
    </w:p>
    <w:p w14:paraId="774DF74A"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 повышение осведомленности об особенностях заболевания, что способствует своевременному распознаванию и лечению определенных проявлений и симптомов депрессии и других отклонений от аффективной нормы;</w:t>
      </w:r>
    </w:p>
    <w:p w14:paraId="0514B910"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2. получение психосоциальной поддержки, когда группа является постоянным источником поддержки и в то же время терапевтической средой, в которой пациенты с аутоиммунными заболеваниями могут развивать адекватные коммуникативные навыки и копинг-поведение в защищенных, эмоционально безопасных условиях;</w:t>
      </w:r>
    </w:p>
    <w:p w14:paraId="070C52F0"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3. удовлетворение психологических потребностей в общении, групповом принятии, принадлежности;</w:t>
      </w:r>
    </w:p>
    <w:p w14:paraId="7ED67688"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4. создание благоприятной базы для дальнейших вмешательств.</w:t>
      </w:r>
    </w:p>
    <w:p w14:paraId="048E4C33"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Психообразование, как групповой метод работы, относится к так называемому образовательному типу, при котором занятия строятся по принципу тематического образовательного семинара с элементами социального и поведенческого тренинга. Психообразование ориентировано на предоставление информации, включая перечень конкретных вопросов, обсуждаемых в группе.</w:t>
      </w:r>
    </w:p>
    <w:p w14:paraId="620DFFB1"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lastRenderedPageBreak/>
        <w:t>Участникам предоставляется информация по конкретным вопросам (например, о патогенезе заболевания и способов саморегуляции) с одновременным мониторингом психоэмоционального состояния.</w:t>
      </w:r>
    </w:p>
    <w:p w14:paraId="4E1707DC"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Групповые занятия помогают:</w:t>
      </w:r>
    </w:p>
    <w:p w14:paraId="6495659A"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поддерживать пациентов на стабильном уровне функционирования;</w:t>
      </w:r>
      <w:r w:rsidRPr="001B33A7">
        <w:rPr>
          <w:rFonts w:ascii="Times New Roman" w:eastAsia="Times New Roman" w:hAnsi="Times New Roman" w:cs="Times New Roman"/>
          <w:color w:val="202124"/>
          <w:sz w:val="28"/>
          <w:szCs w:val="28"/>
          <w:shd w:val="clear" w:color="auto" w:fill="F8F9FA"/>
          <w:lang w:val="en-US"/>
        </w:rPr>
        <w:t> </w:t>
      </w:r>
    </w:p>
    <w:p w14:paraId="5267A740"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помочь пациентам и их «значимым другим» лучше понять природу и особенности заболевания и то, как оно влияет на пациента и членов семьи;</w:t>
      </w:r>
      <w:r w:rsidRPr="001B33A7">
        <w:rPr>
          <w:rFonts w:ascii="Times New Roman" w:eastAsia="Times New Roman" w:hAnsi="Times New Roman" w:cs="Times New Roman"/>
          <w:color w:val="202124"/>
          <w:sz w:val="28"/>
          <w:szCs w:val="28"/>
          <w:shd w:val="clear" w:color="auto" w:fill="F8F9FA"/>
          <w:lang w:val="en-US"/>
        </w:rPr>
        <w:t> </w:t>
      </w:r>
    </w:p>
    <w:p w14:paraId="6D882813"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способствуют распознаванию жизненных стрессоров, способных спровоцировать обострения;</w:t>
      </w:r>
    </w:p>
    <w:p w14:paraId="1B765B56" w14:textId="00556162"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помогают правильно изменить функционирование близкого окружения при ухудшении состояния больного</w:t>
      </w:r>
      <w:r w:rsidR="00FA6288">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000000"/>
          <w:sz w:val="28"/>
          <w:szCs w:val="28"/>
          <w:shd w:val="clear" w:color="auto" w:fill="F8F9FA"/>
          <w:lang w:val="ru-RU"/>
        </w:rPr>
        <w:t>[</w:t>
      </w:r>
      <w:r w:rsidR="00FA6288">
        <w:rPr>
          <w:rFonts w:ascii="Times New Roman" w:eastAsia="Times New Roman" w:hAnsi="Times New Roman" w:cs="Times New Roman"/>
          <w:color w:val="000000"/>
          <w:sz w:val="28"/>
          <w:szCs w:val="28"/>
          <w:shd w:val="clear" w:color="auto" w:fill="F8F9FA"/>
          <w:lang w:val="ru-RU"/>
        </w:rPr>
        <w:t>18</w:t>
      </w:r>
      <w:r w:rsidRPr="001B33A7">
        <w:rPr>
          <w:rFonts w:ascii="Times New Roman" w:eastAsia="Times New Roman" w:hAnsi="Times New Roman" w:cs="Times New Roman"/>
          <w:color w:val="000000"/>
          <w:sz w:val="28"/>
          <w:szCs w:val="28"/>
          <w:shd w:val="clear" w:color="auto" w:fill="F8F9FA"/>
          <w:lang w:val="ru-RU"/>
        </w:rPr>
        <w:t>]</w:t>
      </w:r>
      <w:r w:rsidRPr="001B33A7">
        <w:rPr>
          <w:rFonts w:ascii="Times New Roman" w:eastAsia="Times New Roman" w:hAnsi="Times New Roman" w:cs="Times New Roman"/>
          <w:color w:val="202124"/>
          <w:sz w:val="28"/>
          <w:szCs w:val="28"/>
          <w:shd w:val="clear" w:color="auto" w:fill="F8F9FA"/>
          <w:lang w:val="ru-RU"/>
        </w:rPr>
        <w:t>.</w:t>
      </w:r>
    </w:p>
    <w:p w14:paraId="269AC497"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Таким образом, на основе углубленного изучения социально-психологических особенностей пациентов с аутоиммунными заболеваниями можно предложить интегративную систему психо воспитания и психокоррекции, направленную на нормализацию психоэмоционального состояния, формирование адаптивных форм поведения пациентов с аутоиммунными заболеваниями, повышение их ресурса эмпатии и аффилиации, создание благоприятных условий для активизации личностных ресурсов и адаптационных возможностей пациентов.</w:t>
      </w:r>
    </w:p>
    <w:p w14:paraId="1A74A03C"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На четвертом этапе, по итогам данного исследования будут сделаны выводы которые предполагают что: самоконтроль и система психологической поддержки являются важной составляющей работы с пациентами с аутоиммунными заболеваниями, которые нуждаются, как в поддержке единомышленников, так и в собственном душевном равновесии. Последнее благополучно влияет на состояние здоровья и психоэмоциональной сферы участников эксперимента.</w:t>
      </w:r>
    </w:p>
    <w:p w14:paraId="0733ED4D"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en-US"/>
        </w:rPr>
        <w:t> </w:t>
      </w:r>
    </w:p>
    <w:p w14:paraId="6E234BBB"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2.2. Программа психологического сопровождения</w:t>
      </w:r>
    </w:p>
    <w:p w14:paraId="5B1D3DF1"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Методики исследования:</w:t>
      </w:r>
    </w:p>
    <w:p w14:paraId="0BDE2DE1"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1.</w:t>
      </w:r>
      <w:r w:rsidRPr="001B33A7">
        <w:rPr>
          <w:rFonts w:ascii="Times New Roman" w:eastAsia="Times New Roman" w:hAnsi="Times New Roman" w:cs="Times New Roman"/>
          <w:b/>
          <w:bCs/>
          <w:color w:val="202124"/>
          <w:sz w:val="28"/>
          <w:szCs w:val="28"/>
          <w:shd w:val="clear" w:color="auto" w:fill="F8F9FA"/>
          <w:lang w:val="en-US"/>
        </w:rPr>
        <w:t>Short</w:t>
      </w:r>
      <w:r w:rsidRPr="001B33A7">
        <w:rPr>
          <w:rFonts w:ascii="Times New Roman" w:eastAsia="Times New Roman" w:hAnsi="Times New Roman" w:cs="Times New Roman"/>
          <w:b/>
          <w:bCs/>
          <w:color w:val="202124"/>
          <w:sz w:val="28"/>
          <w:szCs w:val="28"/>
          <w:shd w:val="clear" w:color="auto" w:fill="F8F9FA"/>
          <w:lang w:val="ru-RU"/>
        </w:rPr>
        <w:t xml:space="preserve"> </w:t>
      </w:r>
      <w:r w:rsidRPr="001B33A7">
        <w:rPr>
          <w:rFonts w:ascii="Times New Roman" w:eastAsia="Times New Roman" w:hAnsi="Times New Roman" w:cs="Times New Roman"/>
          <w:b/>
          <w:bCs/>
          <w:color w:val="202124"/>
          <w:sz w:val="28"/>
          <w:szCs w:val="28"/>
          <w:shd w:val="clear" w:color="auto" w:fill="F8F9FA"/>
          <w:lang w:val="en-US"/>
        </w:rPr>
        <w:t>Form</w:t>
      </w:r>
      <w:r w:rsidRPr="001B33A7">
        <w:rPr>
          <w:rFonts w:ascii="Times New Roman" w:eastAsia="Times New Roman" w:hAnsi="Times New Roman" w:cs="Times New Roman"/>
          <w:b/>
          <w:bCs/>
          <w:color w:val="202124"/>
          <w:sz w:val="28"/>
          <w:szCs w:val="28"/>
          <w:shd w:val="clear" w:color="auto" w:fill="F8F9FA"/>
          <w:lang w:val="ru-RU"/>
        </w:rPr>
        <w:t xml:space="preserve"> </w:t>
      </w:r>
      <w:r w:rsidRPr="001B33A7">
        <w:rPr>
          <w:rFonts w:ascii="Times New Roman" w:eastAsia="Times New Roman" w:hAnsi="Times New Roman" w:cs="Times New Roman"/>
          <w:b/>
          <w:bCs/>
          <w:color w:val="202124"/>
          <w:sz w:val="28"/>
          <w:szCs w:val="28"/>
          <w:shd w:val="clear" w:color="auto" w:fill="F8F9FA"/>
          <w:lang w:val="en-US"/>
        </w:rPr>
        <w:t>survey</w:t>
      </w:r>
      <w:r w:rsidRPr="001B33A7">
        <w:rPr>
          <w:rFonts w:ascii="Times New Roman" w:eastAsia="Times New Roman" w:hAnsi="Times New Roman" w:cs="Times New Roman"/>
          <w:b/>
          <w:bCs/>
          <w:color w:val="202124"/>
          <w:sz w:val="28"/>
          <w:szCs w:val="28"/>
          <w:shd w:val="clear" w:color="auto" w:fill="F8F9FA"/>
          <w:lang w:val="ru-RU"/>
        </w:rPr>
        <w:t xml:space="preserve"> 36( </w:t>
      </w:r>
      <w:r w:rsidRPr="001B33A7">
        <w:rPr>
          <w:rFonts w:ascii="Times New Roman" w:eastAsia="Times New Roman" w:hAnsi="Times New Roman" w:cs="Times New Roman"/>
          <w:b/>
          <w:bCs/>
          <w:color w:val="202124"/>
          <w:sz w:val="28"/>
          <w:szCs w:val="28"/>
          <w:shd w:val="clear" w:color="auto" w:fill="F8F9FA"/>
          <w:lang w:val="en-US"/>
        </w:rPr>
        <w:t>SF</w:t>
      </w:r>
      <w:r w:rsidRPr="001B33A7">
        <w:rPr>
          <w:rFonts w:ascii="Times New Roman" w:eastAsia="Times New Roman" w:hAnsi="Times New Roman" w:cs="Times New Roman"/>
          <w:b/>
          <w:bCs/>
          <w:color w:val="202124"/>
          <w:sz w:val="28"/>
          <w:szCs w:val="28"/>
          <w:shd w:val="clear" w:color="auto" w:fill="F8F9FA"/>
          <w:lang w:val="ru-RU"/>
        </w:rPr>
        <w:t>-36)</w:t>
      </w:r>
    </w:p>
    <w:p w14:paraId="6592D6B8"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xml:space="preserve">36 пунктов опросника сгруппированы в восемь шкал: физическое функционирование, ролевая деятельность, телесная боль, общее здоровье, жизнеспособность, социальное функционирование, эмоциональное состояние и психическое здоровье. Показатели каждой шкалы варьируют между 0 и 100, где 100 представляет полное здоровье, все шкалы формируют два показателя: душевное и физическое благополучие. Результаты представляются в виде оценок в баллах по 8 шкалам, </w:t>
      </w:r>
      <w:r w:rsidRPr="001B33A7">
        <w:rPr>
          <w:rFonts w:ascii="Times New Roman" w:eastAsia="Times New Roman" w:hAnsi="Times New Roman" w:cs="Times New Roman"/>
          <w:color w:val="202124"/>
          <w:sz w:val="28"/>
          <w:szCs w:val="28"/>
          <w:shd w:val="clear" w:color="auto" w:fill="F8F9FA"/>
          <w:lang w:val="ru-RU"/>
        </w:rPr>
        <w:lastRenderedPageBreak/>
        <w:t>составленных таким образом, что более высокая оценка указывает на более высокий уровень качества жизни.</w:t>
      </w:r>
    </w:p>
    <w:p w14:paraId="4D4443B5"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Количественно оцениваются следующие показатели:</w:t>
      </w:r>
    </w:p>
    <w:p w14:paraId="4EE6620D"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 Физическое функционирование (</w:t>
      </w:r>
      <w:r w:rsidRPr="001B33A7">
        <w:rPr>
          <w:rFonts w:ascii="Times New Roman" w:eastAsia="Times New Roman" w:hAnsi="Times New Roman" w:cs="Times New Roman"/>
          <w:color w:val="202124"/>
          <w:sz w:val="28"/>
          <w:szCs w:val="28"/>
          <w:shd w:val="clear" w:color="auto" w:fill="F8F9FA"/>
          <w:lang w:val="en-US"/>
        </w:rPr>
        <w:t>Physical</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Functioning</w:t>
      </w:r>
      <w:r w:rsidRPr="001B33A7">
        <w:rPr>
          <w:rFonts w:ascii="Times New Roman" w:eastAsia="Times New Roman" w:hAnsi="Times New Roman" w:cs="Times New Roman"/>
          <w:color w:val="202124"/>
          <w:sz w:val="28"/>
          <w:szCs w:val="28"/>
          <w:shd w:val="clear" w:color="auto" w:fill="F8F9FA"/>
          <w:lang w:val="ru-RU"/>
        </w:rPr>
        <w:t xml:space="preserve"> – </w:t>
      </w:r>
      <w:r w:rsidRPr="001B33A7">
        <w:rPr>
          <w:rFonts w:ascii="Times New Roman" w:eastAsia="Times New Roman" w:hAnsi="Times New Roman" w:cs="Times New Roman"/>
          <w:color w:val="202124"/>
          <w:sz w:val="28"/>
          <w:szCs w:val="28"/>
          <w:shd w:val="clear" w:color="auto" w:fill="F8F9FA"/>
          <w:lang w:val="en-US"/>
        </w:rPr>
        <w:t>PF</w:t>
      </w:r>
      <w:r w:rsidRPr="001B33A7">
        <w:rPr>
          <w:rFonts w:ascii="Times New Roman" w:eastAsia="Times New Roman" w:hAnsi="Times New Roman" w:cs="Times New Roman"/>
          <w:color w:val="202124"/>
          <w:sz w:val="28"/>
          <w:szCs w:val="28"/>
          <w:shd w:val="clear" w:color="auto" w:fill="F8F9FA"/>
          <w:lang w:val="ru-RU"/>
        </w:rPr>
        <w:t>), отражающее степень, в которой физическое состояние ограничивает выполнение физических нагрузок (самообслуживание, ходьба, подъем по лестнице, переноска тяжестей и т. п.). Низкие показатели по этой шкале свидетельствуют о том, что физическая активность пациента значительно ограничивается состоянием его здоровья.</w:t>
      </w:r>
    </w:p>
    <w:p w14:paraId="774C6AC1"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2. Ролевое состоянием состояния выполнение функционирование, обусловленное физическим (</w:t>
      </w:r>
      <w:r w:rsidRPr="001B33A7">
        <w:rPr>
          <w:rFonts w:ascii="Times New Roman" w:eastAsia="Times New Roman" w:hAnsi="Times New Roman" w:cs="Times New Roman"/>
          <w:color w:val="202124"/>
          <w:sz w:val="28"/>
          <w:szCs w:val="28"/>
          <w:shd w:val="clear" w:color="auto" w:fill="F8F9FA"/>
          <w:lang w:val="en-US"/>
        </w:rPr>
        <w:t>Role</w:t>
      </w:r>
      <w:r w:rsidRPr="001B33A7">
        <w:rPr>
          <w:rFonts w:ascii="Times New Roman" w:eastAsia="Times New Roman" w:hAnsi="Times New Roman" w:cs="Times New Roman"/>
          <w:color w:val="202124"/>
          <w:sz w:val="28"/>
          <w:szCs w:val="28"/>
          <w:shd w:val="clear" w:color="auto" w:fill="F8F9FA"/>
          <w:lang w:val="ru-RU"/>
        </w:rPr>
        <w:t>-</w:t>
      </w:r>
      <w:r w:rsidRPr="001B33A7">
        <w:rPr>
          <w:rFonts w:ascii="Times New Roman" w:eastAsia="Times New Roman" w:hAnsi="Times New Roman" w:cs="Times New Roman"/>
          <w:color w:val="202124"/>
          <w:sz w:val="28"/>
          <w:szCs w:val="28"/>
          <w:shd w:val="clear" w:color="auto" w:fill="F8F9FA"/>
          <w:lang w:val="en-US"/>
        </w:rPr>
        <w:t>Physical</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Functioning</w:t>
      </w:r>
      <w:r w:rsidRPr="001B33A7">
        <w:rPr>
          <w:rFonts w:ascii="Times New Roman" w:eastAsia="Times New Roman" w:hAnsi="Times New Roman" w:cs="Times New Roman"/>
          <w:color w:val="202124"/>
          <w:sz w:val="28"/>
          <w:szCs w:val="28"/>
          <w:shd w:val="clear" w:color="auto" w:fill="F8F9FA"/>
          <w:lang w:val="ru-RU"/>
        </w:rPr>
        <w:t xml:space="preserve"> – </w:t>
      </w:r>
      <w:r w:rsidRPr="001B33A7">
        <w:rPr>
          <w:rFonts w:ascii="Times New Roman" w:eastAsia="Times New Roman" w:hAnsi="Times New Roman" w:cs="Times New Roman"/>
          <w:color w:val="202124"/>
          <w:sz w:val="28"/>
          <w:szCs w:val="28"/>
          <w:shd w:val="clear" w:color="auto" w:fill="F8F9FA"/>
          <w:lang w:val="en-US"/>
        </w:rPr>
        <w:t>RP</w:t>
      </w:r>
      <w:r w:rsidRPr="001B33A7">
        <w:rPr>
          <w:rFonts w:ascii="Times New Roman" w:eastAsia="Times New Roman" w:hAnsi="Times New Roman" w:cs="Times New Roman"/>
          <w:color w:val="202124"/>
          <w:sz w:val="28"/>
          <w:szCs w:val="28"/>
          <w:shd w:val="clear" w:color="auto" w:fill="F8F9FA"/>
          <w:lang w:val="ru-RU"/>
        </w:rPr>
        <w:t>) – влияние физического на повседневную ролевую деятельность (работу, повседневных обязанностей). Низкие показатели по этой шкале свидетельствуют о том, что повседневная деятельность значительно ограничена физическим состоянием пациента.</w:t>
      </w:r>
    </w:p>
    <w:p w14:paraId="49A86CBE"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3. Интенсивность боли (</w:t>
      </w:r>
      <w:r w:rsidRPr="001B33A7">
        <w:rPr>
          <w:rFonts w:ascii="Times New Roman" w:eastAsia="Times New Roman" w:hAnsi="Times New Roman" w:cs="Times New Roman"/>
          <w:color w:val="202124"/>
          <w:sz w:val="28"/>
          <w:szCs w:val="28"/>
          <w:shd w:val="clear" w:color="auto" w:fill="F8F9FA"/>
          <w:lang w:val="en-US"/>
        </w:rPr>
        <w:t>Bodily</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pain</w:t>
      </w:r>
      <w:r w:rsidRPr="001B33A7">
        <w:rPr>
          <w:rFonts w:ascii="Times New Roman" w:eastAsia="Times New Roman" w:hAnsi="Times New Roman" w:cs="Times New Roman"/>
          <w:color w:val="202124"/>
          <w:sz w:val="28"/>
          <w:szCs w:val="28"/>
          <w:shd w:val="clear" w:color="auto" w:fill="F8F9FA"/>
          <w:lang w:val="ru-RU"/>
        </w:rPr>
        <w:t xml:space="preserve"> – ВР) и ее влияние на способность заниматься повседневной деятельностью, включая работу по дому и вне дома. Низкие показатели по этой шкале свидетельствуют о том, что боль значительно ограничивает активность пациента.</w:t>
      </w:r>
    </w:p>
    <w:p w14:paraId="5D608DF6"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4. Общее состояние здоровья (</w:t>
      </w:r>
      <w:r w:rsidRPr="001B33A7">
        <w:rPr>
          <w:rFonts w:ascii="Times New Roman" w:eastAsia="Times New Roman" w:hAnsi="Times New Roman" w:cs="Times New Roman"/>
          <w:color w:val="202124"/>
          <w:sz w:val="28"/>
          <w:szCs w:val="28"/>
          <w:shd w:val="clear" w:color="auto" w:fill="F8F9FA"/>
          <w:lang w:val="en-US"/>
        </w:rPr>
        <w:t>General</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Health</w:t>
      </w:r>
      <w:r w:rsidRPr="001B33A7">
        <w:rPr>
          <w:rFonts w:ascii="Times New Roman" w:eastAsia="Times New Roman" w:hAnsi="Times New Roman" w:cs="Times New Roman"/>
          <w:color w:val="202124"/>
          <w:sz w:val="28"/>
          <w:szCs w:val="28"/>
          <w:shd w:val="clear" w:color="auto" w:fill="F8F9FA"/>
          <w:lang w:val="ru-RU"/>
        </w:rPr>
        <w:t xml:space="preserve"> – </w:t>
      </w:r>
      <w:r w:rsidRPr="001B33A7">
        <w:rPr>
          <w:rFonts w:ascii="Times New Roman" w:eastAsia="Times New Roman" w:hAnsi="Times New Roman" w:cs="Times New Roman"/>
          <w:color w:val="202124"/>
          <w:sz w:val="28"/>
          <w:szCs w:val="28"/>
          <w:shd w:val="clear" w:color="auto" w:fill="F8F9FA"/>
          <w:lang w:val="en-US"/>
        </w:rPr>
        <w:t>GH</w:t>
      </w:r>
      <w:r w:rsidRPr="001B33A7">
        <w:rPr>
          <w:rFonts w:ascii="Times New Roman" w:eastAsia="Times New Roman" w:hAnsi="Times New Roman" w:cs="Times New Roman"/>
          <w:color w:val="202124"/>
          <w:sz w:val="28"/>
          <w:szCs w:val="28"/>
          <w:shd w:val="clear" w:color="auto" w:fill="F8F9FA"/>
          <w:lang w:val="ru-RU"/>
        </w:rPr>
        <w:t>) – оценка больным своего состояния здоровья в настоящий момент и перспектив лечения. Чем ниже балл по этой шкале, тем ниже оценка состояния здоровья.</w:t>
      </w:r>
    </w:p>
    <w:p w14:paraId="5C330782"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5. Жизненная активность (</w:t>
      </w:r>
      <w:r w:rsidRPr="001B33A7">
        <w:rPr>
          <w:rFonts w:ascii="Times New Roman" w:eastAsia="Times New Roman" w:hAnsi="Times New Roman" w:cs="Times New Roman"/>
          <w:color w:val="202124"/>
          <w:sz w:val="28"/>
          <w:szCs w:val="28"/>
          <w:shd w:val="clear" w:color="auto" w:fill="F8F9FA"/>
          <w:lang w:val="en-US"/>
        </w:rPr>
        <w:t>Vitality</w:t>
      </w:r>
      <w:r w:rsidRPr="001B33A7">
        <w:rPr>
          <w:rFonts w:ascii="Times New Roman" w:eastAsia="Times New Roman" w:hAnsi="Times New Roman" w:cs="Times New Roman"/>
          <w:color w:val="202124"/>
          <w:sz w:val="28"/>
          <w:szCs w:val="28"/>
          <w:shd w:val="clear" w:color="auto" w:fill="F8F9FA"/>
          <w:lang w:val="ru-RU"/>
        </w:rPr>
        <w:t xml:space="preserve"> – </w:t>
      </w:r>
      <w:r w:rsidRPr="001B33A7">
        <w:rPr>
          <w:rFonts w:ascii="Times New Roman" w:eastAsia="Times New Roman" w:hAnsi="Times New Roman" w:cs="Times New Roman"/>
          <w:color w:val="202124"/>
          <w:sz w:val="28"/>
          <w:szCs w:val="28"/>
          <w:shd w:val="clear" w:color="auto" w:fill="F8F9FA"/>
          <w:lang w:val="en-US"/>
        </w:rPr>
        <w:t>VT</w:t>
      </w:r>
      <w:r w:rsidRPr="001B33A7">
        <w:rPr>
          <w:rFonts w:ascii="Times New Roman" w:eastAsia="Times New Roman" w:hAnsi="Times New Roman" w:cs="Times New Roman"/>
          <w:color w:val="202124"/>
          <w:sz w:val="28"/>
          <w:szCs w:val="28"/>
          <w:shd w:val="clear" w:color="auto" w:fill="F8F9FA"/>
          <w:lang w:val="ru-RU"/>
        </w:rPr>
        <w:t>) подразумевает ощущение себя полным сил и энергии или, напротив, обессиленным. Низкие баллы свидетельствуют об утомлении пациента, снижении жизненной активности.</w:t>
      </w:r>
    </w:p>
    <w:p w14:paraId="2CB3EAB5"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6. Социальное функционирование (</w:t>
      </w:r>
      <w:r w:rsidRPr="001B33A7">
        <w:rPr>
          <w:rFonts w:ascii="Times New Roman" w:eastAsia="Times New Roman" w:hAnsi="Times New Roman" w:cs="Times New Roman"/>
          <w:color w:val="202124"/>
          <w:sz w:val="28"/>
          <w:szCs w:val="28"/>
          <w:shd w:val="clear" w:color="auto" w:fill="F8F9FA"/>
          <w:lang w:val="en-US"/>
        </w:rPr>
        <w:t>Social</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Functioning</w:t>
      </w:r>
      <w:r w:rsidRPr="001B33A7">
        <w:rPr>
          <w:rFonts w:ascii="Times New Roman" w:eastAsia="Times New Roman" w:hAnsi="Times New Roman" w:cs="Times New Roman"/>
          <w:color w:val="202124"/>
          <w:sz w:val="28"/>
          <w:szCs w:val="28"/>
          <w:shd w:val="clear" w:color="auto" w:fill="F8F9FA"/>
          <w:lang w:val="ru-RU"/>
        </w:rPr>
        <w:t xml:space="preserve"> – </w:t>
      </w:r>
      <w:r w:rsidRPr="001B33A7">
        <w:rPr>
          <w:rFonts w:ascii="Times New Roman" w:eastAsia="Times New Roman" w:hAnsi="Times New Roman" w:cs="Times New Roman"/>
          <w:color w:val="202124"/>
          <w:sz w:val="28"/>
          <w:szCs w:val="28"/>
          <w:shd w:val="clear" w:color="auto" w:fill="F8F9FA"/>
          <w:lang w:val="en-US"/>
        </w:rPr>
        <w:t>SF</w:t>
      </w:r>
      <w:r w:rsidRPr="001B33A7">
        <w:rPr>
          <w:rFonts w:ascii="Times New Roman" w:eastAsia="Times New Roman" w:hAnsi="Times New Roman" w:cs="Times New Roman"/>
          <w:color w:val="202124"/>
          <w:sz w:val="28"/>
          <w:szCs w:val="28"/>
          <w:shd w:val="clear" w:color="auto" w:fill="F8F9FA"/>
          <w:lang w:val="ru-RU"/>
        </w:rPr>
        <w:t>), определяется степенью, в которой физическое или эмоциональное состояние ограничивает социальную активность (общение). Низкие баллы свидетельствуют о значительном ограничении социальных контактов, снижении уровня общения в связи с ухудшением физического и эмоционального состояния.</w:t>
      </w:r>
    </w:p>
    <w:p w14:paraId="0D3FEB7D"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7. Ролевое функционирование, обусловленное эмоциональным состоянием (</w:t>
      </w:r>
      <w:r w:rsidRPr="001B33A7">
        <w:rPr>
          <w:rFonts w:ascii="Times New Roman" w:eastAsia="Times New Roman" w:hAnsi="Times New Roman" w:cs="Times New Roman"/>
          <w:color w:val="202124"/>
          <w:sz w:val="28"/>
          <w:szCs w:val="28"/>
          <w:shd w:val="clear" w:color="auto" w:fill="F8F9FA"/>
          <w:lang w:val="en-US"/>
        </w:rPr>
        <w:t>Role</w:t>
      </w:r>
      <w:r w:rsidRPr="001B33A7">
        <w:rPr>
          <w:rFonts w:ascii="Times New Roman" w:eastAsia="Times New Roman" w:hAnsi="Times New Roman" w:cs="Times New Roman"/>
          <w:color w:val="202124"/>
          <w:sz w:val="28"/>
          <w:szCs w:val="28"/>
          <w:shd w:val="clear" w:color="auto" w:fill="F8F9FA"/>
          <w:lang w:val="ru-RU"/>
        </w:rPr>
        <w:t>-</w:t>
      </w:r>
      <w:r w:rsidRPr="001B33A7">
        <w:rPr>
          <w:rFonts w:ascii="Times New Roman" w:eastAsia="Times New Roman" w:hAnsi="Times New Roman" w:cs="Times New Roman"/>
          <w:color w:val="202124"/>
          <w:sz w:val="28"/>
          <w:szCs w:val="28"/>
          <w:shd w:val="clear" w:color="auto" w:fill="F8F9FA"/>
          <w:lang w:val="en-US"/>
        </w:rPr>
        <w:t>Emotional</w:t>
      </w:r>
      <w:r w:rsidRPr="001B33A7">
        <w:rPr>
          <w:rFonts w:ascii="Times New Roman" w:eastAsia="Times New Roman" w:hAnsi="Times New Roman" w:cs="Times New Roman"/>
          <w:color w:val="202124"/>
          <w:sz w:val="28"/>
          <w:szCs w:val="28"/>
          <w:shd w:val="clear" w:color="auto" w:fill="F8F9FA"/>
          <w:lang w:val="ru-RU"/>
        </w:rPr>
        <w:t xml:space="preserve"> – </w:t>
      </w:r>
      <w:r w:rsidRPr="001B33A7">
        <w:rPr>
          <w:rFonts w:ascii="Times New Roman" w:eastAsia="Times New Roman" w:hAnsi="Times New Roman" w:cs="Times New Roman"/>
          <w:color w:val="202124"/>
          <w:sz w:val="28"/>
          <w:szCs w:val="28"/>
          <w:shd w:val="clear" w:color="auto" w:fill="F8F9FA"/>
          <w:lang w:val="en-US"/>
        </w:rPr>
        <w:t>RE</w:t>
      </w:r>
      <w:r w:rsidRPr="001B33A7">
        <w:rPr>
          <w:rFonts w:ascii="Times New Roman" w:eastAsia="Times New Roman" w:hAnsi="Times New Roman" w:cs="Times New Roman"/>
          <w:color w:val="202124"/>
          <w:sz w:val="28"/>
          <w:szCs w:val="28"/>
          <w:shd w:val="clear" w:color="auto" w:fill="F8F9FA"/>
          <w:lang w:val="ru-RU"/>
        </w:rPr>
        <w:t xml:space="preserve">) предполагает оценку степени, в которой эмоциональное состояние мешает выполнению работы или другой </w:t>
      </w:r>
      <w:r w:rsidRPr="001B33A7">
        <w:rPr>
          <w:rFonts w:ascii="Times New Roman" w:eastAsia="Times New Roman" w:hAnsi="Times New Roman" w:cs="Times New Roman"/>
          <w:color w:val="202124"/>
          <w:sz w:val="28"/>
          <w:szCs w:val="28"/>
          <w:shd w:val="clear" w:color="auto" w:fill="F8F9FA"/>
          <w:lang w:val="ru-RU"/>
        </w:rPr>
        <w:lastRenderedPageBreak/>
        <w:t>повседневной деятельности (включая большие затраты времени, уменьшение объема работы, показатели</w:t>
      </w:r>
    </w:p>
    <w:p w14:paraId="6839C3B2"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по этой шкале снижение ее качества и т. п.). Низкие интерпретируются как ограничение в выполнении повседневной работы, обусловленное ухудшением эмоционального состояния.</w:t>
      </w:r>
    </w:p>
    <w:p w14:paraId="0B1560BB"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8. Психическое здоровье (</w:t>
      </w:r>
      <w:r w:rsidRPr="001B33A7">
        <w:rPr>
          <w:rFonts w:ascii="Times New Roman" w:eastAsia="Times New Roman" w:hAnsi="Times New Roman" w:cs="Times New Roman"/>
          <w:color w:val="202124"/>
          <w:sz w:val="28"/>
          <w:szCs w:val="28"/>
          <w:shd w:val="clear" w:color="auto" w:fill="F8F9FA"/>
          <w:lang w:val="en-US"/>
        </w:rPr>
        <w:t>Mental</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Health</w:t>
      </w:r>
      <w:r w:rsidRPr="001B33A7">
        <w:rPr>
          <w:rFonts w:ascii="Times New Roman" w:eastAsia="Times New Roman" w:hAnsi="Times New Roman" w:cs="Times New Roman"/>
          <w:color w:val="202124"/>
          <w:sz w:val="28"/>
          <w:szCs w:val="28"/>
          <w:shd w:val="clear" w:color="auto" w:fill="F8F9FA"/>
          <w:lang w:val="ru-RU"/>
        </w:rPr>
        <w:t xml:space="preserve"> – </w:t>
      </w:r>
      <w:r w:rsidRPr="001B33A7">
        <w:rPr>
          <w:rFonts w:ascii="Times New Roman" w:eastAsia="Times New Roman" w:hAnsi="Times New Roman" w:cs="Times New Roman"/>
          <w:color w:val="202124"/>
          <w:sz w:val="28"/>
          <w:szCs w:val="28"/>
          <w:shd w:val="clear" w:color="auto" w:fill="F8F9FA"/>
          <w:lang w:val="en-US"/>
        </w:rPr>
        <w:t>MH</w:t>
      </w:r>
      <w:r w:rsidRPr="001B33A7">
        <w:rPr>
          <w:rFonts w:ascii="Times New Roman" w:eastAsia="Times New Roman" w:hAnsi="Times New Roman" w:cs="Times New Roman"/>
          <w:color w:val="202124"/>
          <w:sz w:val="28"/>
          <w:szCs w:val="28"/>
          <w:shd w:val="clear" w:color="auto" w:fill="F8F9FA"/>
          <w:lang w:val="ru-RU"/>
        </w:rPr>
        <w:t>), характеризует настроение наличие депрессии, тревоги, общий показатель положительных эмоций. Низкие показатели свидетельствуют о наличии депрессии тревожных переживаний, психическом неблагополучии.</w:t>
      </w:r>
    </w:p>
    <w:p w14:paraId="4E2C89F9"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Шкалы группируются в два показателя "физический компонент здоровья" и "психологический компонент здоровья":</w:t>
      </w:r>
    </w:p>
    <w:p w14:paraId="1DB5FD76"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 Физический компонент здоровья (</w:t>
      </w:r>
      <w:r w:rsidRPr="001B33A7">
        <w:rPr>
          <w:rFonts w:ascii="Times New Roman" w:eastAsia="Times New Roman" w:hAnsi="Times New Roman" w:cs="Times New Roman"/>
          <w:color w:val="202124"/>
          <w:sz w:val="28"/>
          <w:szCs w:val="28"/>
          <w:shd w:val="clear" w:color="auto" w:fill="F8F9FA"/>
          <w:lang w:val="en-US"/>
        </w:rPr>
        <w:t>Physical</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Health</w:t>
      </w:r>
      <w:r w:rsidRPr="001B33A7">
        <w:rPr>
          <w:rFonts w:ascii="Times New Roman" w:eastAsia="Times New Roman" w:hAnsi="Times New Roman" w:cs="Times New Roman"/>
          <w:color w:val="202124"/>
          <w:sz w:val="28"/>
          <w:szCs w:val="28"/>
          <w:shd w:val="clear" w:color="auto" w:fill="F8F9FA"/>
          <w:lang w:val="ru-RU"/>
        </w:rPr>
        <w:t xml:space="preserve"> – </w:t>
      </w:r>
      <w:r w:rsidRPr="001B33A7">
        <w:rPr>
          <w:rFonts w:ascii="Times New Roman" w:eastAsia="Times New Roman" w:hAnsi="Times New Roman" w:cs="Times New Roman"/>
          <w:color w:val="202124"/>
          <w:sz w:val="28"/>
          <w:szCs w:val="28"/>
          <w:shd w:val="clear" w:color="auto" w:fill="F8F9FA"/>
          <w:lang w:val="en-US"/>
        </w:rPr>
        <w:t>PH</w:t>
      </w:r>
      <w:r w:rsidRPr="001B33A7">
        <w:rPr>
          <w:rFonts w:ascii="Times New Roman" w:eastAsia="Times New Roman" w:hAnsi="Times New Roman" w:cs="Times New Roman"/>
          <w:color w:val="202124"/>
          <w:sz w:val="28"/>
          <w:szCs w:val="28"/>
          <w:shd w:val="clear" w:color="auto" w:fill="F8F9FA"/>
          <w:lang w:val="ru-RU"/>
        </w:rPr>
        <w:t>)</w:t>
      </w:r>
    </w:p>
    <w:p w14:paraId="69C94FD6"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Составляющие шкалы:</w:t>
      </w:r>
    </w:p>
    <w:p w14:paraId="6B08B8E1"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Физическое функционирование.</w:t>
      </w:r>
    </w:p>
    <w:p w14:paraId="48A97E68"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Ролевое функционирование, обусловленное физическим состоянием.</w:t>
      </w:r>
    </w:p>
    <w:p w14:paraId="29634090"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Интенсивность боли.</w:t>
      </w:r>
    </w:p>
    <w:p w14:paraId="5FB0938D"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Общее состояние здоровья.</w:t>
      </w:r>
    </w:p>
    <w:p w14:paraId="14196DC1"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2. Психологический компонент здоровья (</w:t>
      </w:r>
      <w:r w:rsidRPr="001B33A7">
        <w:rPr>
          <w:rFonts w:ascii="Times New Roman" w:eastAsia="Times New Roman" w:hAnsi="Times New Roman" w:cs="Times New Roman"/>
          <w:color w:val="202124"/>
          <w:sz w:val="28"/>
          <w:szCs w:val="28"/>
          <w:shd w:val="clear" w:color="auto" w:fill="F8F9FA"/>
          <w:lang w:val="en-US"/>
        </w:rPr>
        <w:t>Mental</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Health</w:t>
      </w:r>
      <w:r w:rsidRPr="001B33A7">
        <w:rPr>
          <w:rFonts w:ascii="Times New Roman" w:eastAsia="Times New Roman" w:hAnsi="Times New Roman" w:cs="Times New Roman"/>
          <w:color w:val="202124"/>
          <w:sz w:val="28"/>
          <w:szCs w:val="28"/>
          <w:shd w:val="clear" w:color="auto" w:fill="F8F9FA"/>
          <w:lang w:val="ru-RU"/>
        </w:rPr>
        <w:t xml:space="preserve"> – </w:t>
      </w:r>
      <w:r w:rsidRPr="001B33A7">
        <w:rPr>
          <w:rFonts w:ascii="Times New Roman" w:eastAsia="Times New Roman" w:hAnsi="Times New Roman" w:cs="Times New Roman"/>
          <w:color w:val="202124"/>
          <w:sz w:val="28"/>
          <w:szCs w:val="28"/>
          <w:shd w:val="clear" w:color="auto" w:fill="F8F9FA"/>
          <w:lang w:val="en-US"/>
        </w:rPr>
        <w:t>MH</w:t>
      </w:r>
      <w:r w:rsidRPr="001B33A7">
        <w:rPr>
          <w:rFonts w:ascii="Times New Roman" w:eastAsia="Times New Roman" w:hAnsi="Times New Roman" w:cs="Times New Roman"/>
          <w:color w:val="202124"/>
          <w:sz w:val="28"/>
          <w:szCs w:val="28"/>
          <w:shd w:val="clear" w:color="auto" w:fill="F8F9FA"/>
          <w:lang w:val="ru-RU"/>
        </w:rPr>
        <w:t>)</w:t>
      </w:r>
    </w:p>
    <w:p w14:paraId="2E943D50"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Составляющие шкалы:</w:t>
      </w:r>
    </w:p>
    <w:p w14:paraId="0800E262"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Психическое здоровье.</w:t>
      </w:r>
    </w:p>
    <w:p w14:paraId="24F9858C" w14:textId="77777777" w:rsidR="001B33A7" w:rsidRPr="001B33A7" w:rsidRDefault="001B33A7" w:rsidP="001B33A7">
      <w:pPr>
        <w:spacing w:before="240" w:after="0" w:line="240" w:lineRule="auto"/>
        <w:ind w:firstLine="700"/>
        <w:jc w:val="center"/>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Ролевое функционирование, обусловленное эмоциональным состоянием.</w:t>
      </w:r>
    </w:p>
    <w:p w14:paraId="13850B54" w14:textId="77777777" w:rsidR="001B33A7" w:rsidRPr="001B33A7" w:rsidRDefault="001B33A7" w:rsidP="001B33A7">
      <w:pPr>
        <w:spacing w:before="240" w:after="0" w:line="240" w:lineRule="auto"/>
        <w:ind w:firstLine="700"/>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Социальное функционирование.</w:t>
      </w:r>
    </w:p>
    <w:p w14:paraId="72104338" w14:textId="77777777" w:rsidR="001B33A7" w:rsidRPr="001B33A7" w:rsidRDefault="001B33A7" w:rsidP="001B33A7">
      <w:pPr>
        <w:spacing w:before="240" w:after="0" w:line="240" w:lineRule="auto"/>
        <w:ind w:firstLine="700"/>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Жизненная активность.</w:t>
      </w:r>
    </w:p>
    <w:p w14:paraId="74EFB3E7" w14:textId="77777777" w:rsidR="001B33A7" w:rsidRPr="001B33A7" w:rsidRDefault="001B33A7" w:rsidP="001B33A7">
      <w:pPr>
        <w:spacing w:before="240" w:after="0" w:line="240" w:lineRule="auto"/>
        <w:ind w:firstLine="700"/>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2. Анкета самооценки навыков самопомощи</w:t>
      </w:r>
    </w:p>
    <w:p w14:paraId="2AD588CD"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Анкета предполагает оценивание респондентами по шкале от 1го до 10ти следующих методов самопомощи :</w:t>
      </w:r>
    </w:p>
    <w:p w14:paraId="5CEDD8E4"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Аутотренинг</w:t>
      </w:r>
    </w:p>
    <w:p w14:paraId="2BA69A6A"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lastRenderedPageBreak/>
        <w:t>2)</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Релаксация по Джекобсону</w:t>
      </w:r>
    </w:p>
    <w:p w14:paraId="317EAA74"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3)</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Практики медитации</w:t>
      </w:r>
    </w:p>
    <w:p w14:paraId="635DE4BA"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4)</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Сообщества единомышленников</w:t>
      </w:r>
    </w:p>
    <w:p w14:paraId="241CA371"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5)</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Практики телесно-ориентированной терапии</w:t>
      </w:r>
    </w:p>
    <w:p w14:paraId="79B6E0CB"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6)</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Использование аффирмаций</w:t>
      </w:r>
    </w:p>
    <w:p w14:paraId="77DAB52B"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7)</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Осознанное управление эмоциональными реакциями</w:t>
      </w:r>
    </w:p>
    <w:p w14:paraId="1C652257"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по двум критериям:</w:t>
      </w:r>
    </w:p>
    <w:p w14:paraId="6EE336D9"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Насколько знаком с методом</w:t>
      </w:r>
    </w:p>
    <w:p w14:paraId="1DBC1B78"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2)</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Насколько часто его применяю</w:t>
      </w:r>
    </w:p>
    <w:p w14:paraId="54768F27"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Предполагается на теоретической основе, что данные технологии повышают способности к саморегуляции пациентов с хроническими заболеваниями.</w:t>
      </w:r>
    </w:p>
    <w:p w14:paraId="635EACB9"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b/>
          <w:bCs/>
          <w:color w:val="202124"/>
          <w:sz w:val="28"/>
          <w:szCs w:val="28"/>
          <w:shd w:val="clear" w:color="auto" w:fill="F8F9FA"/>
          <w:lang w:val="ru-RU"/>
        </w:rPr>
        <w:t>Опросник Моросановой стиль саморегуляции поведения</w:t>
      </w:r>
    </w:p>
    <w:p w14:paraId="42152214" w14:textId="77777777" w:rsidR="001B33A7" w:rsidRPr="001B33A7" w:rsidRDefault="001B33A7" w:rsidP="001B33A7">
      <w:pPr>
        <w:spacing w:before="240" w:after="240" w:line="240" w:lineRule="auto"/>
        <w:ind w:left="720"/>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434343"/>
          <w:sz w:val="28"/>
          <w:szCs w:val="28"/>
          <w:shd w:val="clear" w:color="auto" w:fill="FFFFFF"/>
          <w:lang w:val="ru-RU"/>
        </w:rPr>
        <w:t xml:space="preserve">Опросник “Стиль саморегуляции поведения” состоит из 46 утверждений и работает как единая шкала Общий уровень саморегуляции , которая определяет степень сформированности саморегуляции человека. </w:t>
      </w:r>
      <w:r w:rsidRPr="001B33A7">
        <w:rPr>
          <w:rFonts w:ascii="Times New Roman" w:eastAsia="Times New Roman" w:hAnsi="Times New Roman" w:cs="Times New Roman"/>
          <w:color w:val="434343"/>
          <w:sz w:val="28"/>
          <w:szCs w:val="28"/>
          <w:shd w:val="clear" w:color="auto" w:fill="FFFFFF"/>
          <w:lang w:val="en-US"/>
        </w:rPr>
        <w:t>Утверждения опросника входят в состав шести шкал:</w:t>
      </w:r>
    </w:p>
    <w:p w14:paraId="3FC9302F" w14:textId="77777777" w:rsidR="001B33A7" w:rsidRPr="001B33A7" w:rsidRDefault="001B33A7" w:rsidP="001B33A7">
      <w:pPr>
        <w:numPr>
          <w:ilvl w:val="0"/>
          <w:numId w:val="11"/>
        </w:numPr>
        <w:spacing w:before="240" w:after="0" w:line="240" w:lineRule="auto"/>
        <w:ind w:left="1440"/>
        <w:textAlignment w:val="baseline"/>
        <w:rPr>
          <w:rFonts w:ascii="Times New Roman" w:eastAsia="Times New Roman" w:hAnsi="Times New Roman" w:cs="Times New Roman"/>
          <w:color w:val="434343"/>
          <w:sz w:val="28"/>
          <w:szCs w:val="28"/>
          <w:lang w:val="en-US"/>
        </w:rPr>
      </w:pPr>
      <w:r w:rsidRPr="001B33A7">
        <w:rPr>
          <w:rFonts w:ascii="Times New Roman" w:eastAsia="Times New Roman" w:hAnsi="Times New Roman" w:cs="Times New Roman"/>
          <w:color w:val="434343"/>
          <w:sz w:val="28"/>
          <w:szCs w:val="28"/>
          <w:shd w:val="clear" w:color="auto" w:fill="FFFFFF"/>
          <w:lang w:val="en-US"/>
        </w:rPr>
        <w:t> планирования, </w:t>
      </w:r>
    </w:p>
    <w:p w14:paraId="244A4987" w14:textId="77777777" w:rsidR="001B33A7" w:rsidRPr="001B33A7" w:rsidRDefault="001B33A7" w:rsidP="001B33A7">
      <w:pPr>
        <w:numPr>
          <w:ilvl w:val="0"/>
          <w:numId w:val="11"/>
        </w:numPr>
        <w:spacing w:after="0" w:line="240" w:lineRule="auto"/>
        <w:ind w:left="1440"/>
        <w:textAlignment w:val="baseline"/>
        <w:rPr>
          <w:rFonts w:ascii="Times New Roman" w:eastAsia="Times New Roman" w:hAnsi="Times New Roman" w:cs="Times New Roman"/>
          <w:color w:val="434343"/>
          <w:sz w:val="28"/>
          <w:szCs w:val="28"/>
          <w:lang w:val="en-US"/>
        </w:rPr>
      </w:pPr>
      <w:r w:rsidRPr="001B33A7">
        <w:rPr>
          <w:rFonts w:ascii="Times New Roman" w:eastAsia="Times New Roman" w:hAnsi="Times New Roman" w:cs="Times New Roman"/>
          <w:color w:val="434343"/>
          <w:sz w:val="28"/>
          <w:szCs w:val="28"/>
          <w:shd w:val="clear" w:color="auto" w:fill="FFFFFF"/>
          <w:lang w:val="en-US"/>
        </w:rPr>
        <w:t>моделирования,</w:t>
      </w:r>
    </w:p>
    <w:p w14:paraId="50F37A56" w14:textId="77777777" w:rsidR="001B33A7" w:rsidRPr="001B33A7" w:rsidRDefault="001B33A7" w:rsidP="001B33A7">
      <w:pPr>
        <w:numPr>
          <w:ilvl w:val="0"/>
          <w:numId w:val="11"/>
        </w:numPr>
        <w:spacing w:after="0" w:line="240" w:lineRule="auto"/>
        <w:ind w:left="1440"/>
        <w:textAlignment w:val="baseline"/>
        <w:rPr>
          <w:rFonts w:ascii="Times New Roman" w:eastAsia="Times New Roman" w:hAnsi="Times New Roman" w:cs="Times New Roman"/>
          <w:color w:val="434343"/>
          <w:sz w:val="28"/>
          <w:szCs w:val="28"/>
          <w:lang w:val="en-US"/>
        </w:rPr>
      </w:pPr>
      <w:r w:rsidRPr="001B33A7">
        <w:rPr>
          <w:rFonts w:ascii="Times New Roman" w:eastAsia="Times New Roman" w:hAnsi="Times New Roman" w:cs="Times New Roman"/>
          <w:color w:val="434343"/>
          <w:sz w:val="28"/>
          <w:szCs w:val="28"/>
          <w:shd w:val="clear" w:color="auto" w:fill="FFFFFF"/>
          <w:lang w:val="en-US"/>
        </w:rPr>
        <w:t> программирования, </w:t>
      </w:r>
    </w:p>
    <w:p w14:paraId="27A91B39" w14:textId="77777777" w:rsidR="001B33A7" w:rsidRPr="001B33A7" w:rsidRDefault="001B33A7" w:rsidP="001B33A7">
      <w:pPr>
        <w:numPr>
          <w:ilvl w:val="0"/>
          <w:numId w:val="11"/>
        </w:numPr>
        <w:spacing w:after="0" w:line="240" w:lineRule="auto"/>
        <w:ind w:left="1440"/>
        <w:textAlignment w:val="baseline"/>
        <w:rPr>
          <w:rFonts w:ascii="Times New Roman" w:eastAsia="Times New Roman" w:hAnsi="Times New Roman" w:cs="Times New Roman"/>
          <w:color w:val="434343"/>
          <w:sz w:val="28"/>
          <w:szCs w:val="28"/>
          <w:lang w:val="en-US"/>
        </w:rPr>
      </w:pPr>
      <w:r w:rsidRPr="001B33A7">
        <w:rPr>
          <w:rFonts w:ascii="Times New Roman" w:eastAsia="Times New Roman" w:hAnsi="Times New Roman" w:cs="Times New Roman"/>
          <w:color w:val="434343"/>
          <w:sz w:val="28"/>
          <w:szCs w:val="28"/>
          <w:shd w:val="clear" w:color="auto" w:fill="FFFFFF"/>
          <w:lang w:val="en-US"/>
        </w:rPr>
        <w:t>оценки результатов,</w:t>
      </w:r>
    </w:p>
    <w:p w14:paraId="1D86155A" w14:textId="77777777" w:rsidR="001B33A7" w:rsidRPr="001B33A7" w:rsidRDefault="001B33A7" w:rsidP="001B33A7">
      <w:pPr>
        <w:numPr>
          <w:ilvl w:val="0"/>
          <w:numId w:val="11"/>
        </w:numPr>
        <w:spacing w:after="0" w:line="240" w:lineRule="auto"/>
        <w:ind w:left="1440"/>
        <w:textAlignment w:val="baseline"/>
        <w:rPr>
          <w:rFonts w:ascii="Times New Roman" w:eastAsia="Times New Roman" w:hAnsi="Times New Roman" w:cs="Times New Roman"/>
          <w:color w:val="434343"/>
          <w:sz w:val="28"/>
          <w:szCs w:val="28"/>
          <w:lang w:val="en-US"/>
        </w:rPr>
      </w:pPr>
      <w:r w:rsidRPr="001B33A7">
        <w:rPr>
          <w:rFonts w:ascii="Times New Roman" w:eastAsia="Times New Roman" w:hAnsi="Times New Roman" w:cs="Times New Roman"/>
          <w:color w:val="434343"/>
          <w:sz w:val="28"/>
          <w:szCs w:val="28"/>
          <w:shd w:val="clear" w:color="auto" w:fill="FFFFFF"/>
          <w:lang w:val="en-US"/>
        </w:rPr>
        <w:t> гибкости </w:t>
      </w:r>
    </w:p>
    <w:p w14:paraId="3BEDE7A6" w14:textId="77777777" w:rsidR="001B33A7" w:rsidRPr="001B33A7" w:rsidRDefault="001B33A7" w:rsidP="001B33A7">
      <w:pPr>
        <w:numPr>
          <w:ilvl w:val="0"/>
          <w:numId w:val="11"/>
        </w:numPr>
        <w:spacing w:after="240" w:line="240" w:lineRule="auto"/>
        <w:ind w:left="1440"/>
        <w:textAlignment w:val="baseline"/>
        <w:rPr>
          <w:rFonts w:ascii="Times New Roman" w:eastAsia="Times New Roman" w:hAnsi="Times New Roman" w:cs="Times New Roman"/>
          <w:color w:val="434343"/>
          <w:sz w:val="28"/>
          <w:szCs w:val="28"/>
          <w:lang w:val="en-US"/>
        </w:rPr>
      </w:pPr>
      <w:r w:rsidRPr="001B33A7">
        <w:rPr>
          <w:rFonts w:ascii="Times New Roman" w:eastAsia="Times New Roman" w:hAnsi="Times New Roman" w:cs="Times New Roman"/>
          <w:color w:val="434343"/>
          <w:sz w:val="28"/>
          <w:szCs w:val="28"/>
          <w:shd w:val="clear" w:color="auto" w:fill="FFFFFF"/>
          <w:lang w:val="en-US"/>
        </w:rPr>
        <w:t>самостоятельности.</w:t>
      </w:r>
    </w:p>
    <w:p w14:paraId="30DCAFDC"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434343"/>
          <w:sz w:val="28"/>
          <w:szCs w:val="28"/>
          <w:shd w:val="clear" w:color="auto" w:fill="FFFFFF"/>
          <w:lang w:val="en-US"/>
        </w:rPr>
        <w:t> </w:t>
      </w:r>
    </w:p>
    <w:p w14:paraId="1D535B9F" w14:textId="77777777" w:rsidR="001B33A7" w:rsidRPr="001B33A7" w:rsidRDefault="001B33A7" w:rsidP="001B33A7">
      <w:pPr>
        <w:spacing w:before="240"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434343"/>
          <w:sz w:val="28"/>
          <w:szCs w:val="28"/>
          <w:shd w:val="clear" w:color="auto" w:fill="FFFFFF"/>
          <w:lang w:val="ru-RU"/>
        </w:rPr>
        <w:t>Целостно опросник работает как единая шкала Общий уровень саморегуляции , которая оценивает общий уровень сформированности системы осознанной саморегуляции человека.</w:t>
      </w:r>
      <w:r w:rsidRPr="001B33A7">
        <w:rPr>
          <w:rFonts w:ascii="Times New Roman" w:eastAsia="Times New Roman" w:hAnsi="Times New Roman" w:cs="Times New Roman"/>
          <w:color w:val="434343"/>
          <w:sz w:val="28"/>
          <w:szCs w:val="28"/>
          <w:shd w:val="clear" w:color="auto" w:fill="FFFFFF"/>
          <w:lang w:val="en-US"/>
        </w:rPr>
        <w:t> </w:t>
      </w:r>
    </w:p>
    <w:p w14:paraId="21EEAE4B" w14:textId="77777777" w:rsidR="001B33A7" w:rsidRPr="001B33A7" w:rsidRDefault="001B33A7" w:rsidP="001B33A7">
      <w:pPr>
        <w:spacing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lastRenderedPageBreak/>
        <w:br/>
      </w:r>
    </w:p>
    <w:p w14:paraId="5CA12A51"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Для организации модели саморегуляции поведения пациентов с аутоиммунными заболеваниями, необходимо разработать программу – запланировав поведение и систематическую работу людей над собой.</w:t>
      </w:r>
    </w:p>
    <w:p w14:paraId="2DE152AC"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Срок определения эффективности разработанной системы социально-психологического сопровождения составит 2 месяца от начала. Критериями эффективности являются: динамика психологической нагрузки по шкале оценки психологического состояния пациентов и динамика показателей качества жизни.</w:t>
      </w:r>
    </w:p>
    <w:p w14:paraId="382D63E1"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202124"/>
          <w:sz w:val="28"/>
          <w:szCs w:val="28"/>
          <w:shd w:val="clear" w:color="auto" w:fill="FFFF00"/>
          <w:lang w:val="en-US"/>
        </w:rPr>
        <w:t>Цель программы сопровождения  </w:t>
      </w:r>
    </w:p>
    <w:p w14:paraId="405D8EF2" w14:textId="77777777" w:rsidR="001B33A7" w:rsidRPr="001B33A7" w:rsidRDefault="001B33A7" w:rsidP="001B33A7">
      <w:pPr>
        <w:numPr>
          <w:ilvl w:val="0"/>
          <w:numId w:val="12"/>
        </w:numPr>
        <w:spacing w:after="0" w:line="240" w:lineRule="auto"/>
        <w:jc w:val="both"/>
        <w:textAlignment w:val="baseline"/>
        <w:rPr>
          <w:rFonts w:ascii="Times New Roman" w:eastAsia="Times New Roman" w:hAnsi="Times New Roman" w:cs="Times New Roman"/>
          <w:b/>
          <w:bCs/>
          <w:i/>
          <w:iCs/>
          <w:color w:val="202124"/>
          <w:sz w:val="28"/>
          <w:szCs w:val="28"/>
          <w:lang w:val="ru-RU"/>
        </w:rPr>
      </w:pPr>
      <w:r w:rsidRPr="001B33A7">
        <w:rPr>
          <w:rFonts w:ascii="Times New Roman" w:eastAsia="Times New Roman" w:hAnsi="Times New Roman" w:cs="Times New Roman"/>
          <w:b/>
          <w:bCs/>
          <w:i/>
          <w:iCs/>
          <w:color w:val="202124"/>
          <w:sz w:val="28"/>
          <w:szCs w:val="28"/>
          <w:shd w:val="clear" w:color="auto" w:fill="F8F9FA"/>
          <w:lang w:val="ru-RU"/>
        </w:rPr>
        <w:t>повышение качества жизни пациента на основе развития его навыков самопомощи и саморегуляции</w:t>
      </w:r>
    </w:p>
    <w:p w14:paraId="6041BC71"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202124"/>
          <w:sz w:val="28"/>
          <w:szCs w:val="28"/>
          <w:shd w:val="clear" w:color="auto" w:fill="FFFF00"/>
          <w:lang w:val="en-US"/>
        </w:rPr>
        <w:t>Задачи программы сопровождения </w:t>
      </w:r>
    </w:p>
    <w:p w14:paraId="54E735C8" w14:textId="77777777" w:rsidR="001B33A7" w:rsidRPr="001B33A7" w:rsidRDefault="001B33A7" w:rsidP="001B33A7">
      <w:pPr>
        <w:numPr>
          <w:ilvl w:val="0"/>
          <w:numId w:val="13"/>
        </w:numPr>
        <w:spacing w:after="0" w:line="240" w:lineRule="auto"/>
        <w:jc w:val="both"/>
        <w:textAlignment w:val="baseline"/>
        <w:rPr>
          <w:rFonts w:ascii="Times New Roman" w:eastAsia="Times New Roman" w:hAnsi="Times New Roman" w:cs="Times New Roman"/>
          <w:color w:val="202124"/>
          <w:sz w:val="28"/>
          <w:szCs w:val="28"/>
          <w:lang w:val="en-US"/>
        </w:rPr>
      </w:pPr>
      <w:r w:rsidRPr="001B33A7">
        <w:rPr>
          <w:rFonts w:ascii="Times New Roman" w:eastAsia="Times New Roman" w:hAnsi="Times New Roman" w:cs="Times New Roman"/>
          <w:color w:val="202124"/>
          <w:sz w:val="28"/>
          <w:szCs w:val="28"/>
          <w:shd w:val="clear" w:color="auto" w:fill="F8F9FA"/>
          <w:lang w:val="en-US"/>
        </w:rPr>
        <w:t>адекватного отношения к заболеванию, </w:t>
      </w:r>
    </w:p>
    <w:p w14:paraId="450727BA" w14:textId="77777777" w:rsidR="001B33A7" w:rsidRPr="001B33A7" w:rsidRDefault="001B33A7" w:rsidP="001B33A7">
      <w:pPr>
        <w:spacing w:after="0" w:line="240" w:lineRule="auto"/>
        <w:ind w:left="1440"/>
        <w:jc w:val="both"/>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202124"/>
          <w:sz w:val="28"/>
          <w:szCs w:val="28"/>
          <w:shd w:val="clear" w:color="auto" w:fill="F8F9FA"/>
          <w:lang w:val="en-US"/>
        </w:rPr>
        <w:t>a.школа пациента</w:t>
      </w:r>
    </w:p>
    <w:p w14:paraId="3E8BDDE4" w14:textId="77777777" w:rsidR="001B33A7" w:rsidRPr="001B33A7" w:rsidRDefault="001B33A7" w:rsidP="001B33A7">
      <w:pPr>
        <w:spacing w:after="0" w:line="240" w:lineRule="auto"/>
        <w:ind w:left="1440"/>
        <w:jc w:val="both"/>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202124"/>
          <w:sz w:val="28"/>
          <w:szCs w:val="28"/>
          <w:shd w:val="clear" w:color="auto" w:fill="F8F9FA"/>
          <w:lang w:val="en-US"/>
        </w:rPr>
        <w:t>b.сообщество единомышленников</w:t>
      </w:r>
    </w:p>
    <w:p w14:paraId="16CC4D12" w14:textId="77777777" w:rsidR="001B33A7" w:rsidRPr="001B33A7" w:rsidRDefault="001B33A7" w:rsidP="001B33A7">
      <w:pPr>
        <w:spacing w:after="0" w:line="240" w:lineRule="auto"/>
        <w:ind w:left="1440"/>
        <w:jc w:val="both"/>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202124"/>
          <w:sz w:val="28"/>
          <w:szCs w:val="28"/>
          <w:shd w:val="clear" w:color="auto" w:fill="F8F9FA"/>
          <w:lang w:val="en-US"/>
        </w:rPr>
        <w:t>c.социальная поддержка</w:t>
      </w:r>
    </w:p>
    <w:p w14:paraId="36B56BD4"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r w:rsidRPr="001B33A7">
        <w:rPr>
          <w:rFonts w:ascii="Times New Roman" w:eastAsia="Times New Roman" w:hAnsi="Times New Roman" w:cs="Times New Roman"/>
          <w:sz w:val="28"/>
          <w:szCs w:val="28"/>
          <w:lang w:val="en-US"/>
        </w:rPr>
        <w:br/>
      </w:r>
    </w:p>
    <w:p w14:paraId="68F67802" w14:textId="77777777" w:rsidR="001B33A7" w:rsidRPr="001B33A7" w:rsidRDefault="001B33A7" w:rsidP="001B33A7">
      <w:pPr>
        <w:numPr>
          <w:ilvl w:val="0"/>
          <w:numId w:val="14"/>
        </w:numPr>
        <w:spacing w:after="0" w:line="240" w:lineRule="auto"/>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развитие эмоционального интеллекта по отношению к себе (понимание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эмоций, чувств, переживаний своих, как следствие принятие себя, принятие заболевания как цели)</w:t>
      </w:r>
      <w:r w:rsidRPr="001B33A7">
        <w:rPr>
          <w:rFonts w:ascii="Times New Roman" w:eastAsia="Times New Roman" w:hAnsi="Times New Roman" w:cs="Times New Roman"/>
          <w:color w:val="202124"/>
          <w:sz w:val="28"/>
          <w:szCs w:val="28"/>
          <w:shd w:val="clear" w:color="auto" w:fill="F8F9FA"/>
          <w:lang w:val="en-US"/>
        </w:rPr>
        <w:t> </w:t>
      </w:r>
    </w:p>
    <w:p w14:paraId="5266D651"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p>
    <w:p w14:paraId="4E38C95A" w14:textId="77777777" w:rsidR="001B33A7" w:rsidRPr="001B33A7" w:rsidRDefault="001B33A7" w:rsidP="001B33A7">
      <w:pPr>
        <w:numPr>
          <w:ilvl w:val="0"/>
          <w:numId w:val="15"/>
        </w:numPr>
        <w:spacing w:after="0" w:line="240" w:lineRule="auto"/>
        <w:ind w:left="1440"/>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развитие эмоционального интеллекта по отношению у другим</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(понимание эмоций, чувств, переживаний на основе эмпатии, как следствие принятие поведения других)</w:t>
      </w:r>
    </w:p>
    <w:p w14:paraId="7391590F" w14:textId="77777777" w:rsidR="001B33A7" w:rsidRPr="001B33A7" w:rsidRDefault="001B33A7" w:rsidP="001B33A7">
      <w:pPr>
        <w:numPr>
          <w:ilvl w:val="0"/>
          <w:numId w:val="15"/>
        </w:numPr>
        <w:spacing w:after="0" w:line="240" w:lineRule="auto"/>
        <w:ind w:left="1440"/>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развитие способности к саморегуляции при переживании сенсорного опыта и стрессовых состояний (боли, телесных проявлений эмоций и чувств)</w:t>
      </w:r>
      <w:r w:rsidRPr="001B33A7">
        <w:rPr>
          <w:rFonts w:ascii="Times New Roman" w:eastAsia="Times New Roman" w:hAnsi="Times New Roman" w:cs="Times New Roman"/>
          <w:color w:val="202124"/>
          <w:sz w:val="28"/>
          <w:szCs w:val="28"/>
          <w:shd w:val="clear" w:color="auto" w:fill="F8F9FA"/>
          <w:lang w:val="en-US"/>
        </w:rPr>
        <w:t> </w:t>
      </w:r>
    </w:p>
    <w:p w14:paraId="2A128CB6" w14:textId="77777777" w:rsidR="001B33A7" w:rsidRPr="001B33A7" w:rsidRDefault="001B33A7" w:rsidP="001B33A7">
      <w:pPr>
        <w:numPr>
          <w:ilvl w:val="0"/>
          <w:numId w:val="15"/>
        </w:numPr>
        <w:spacing w:after="0" w:line="240" w:lineRule="auto"/>
        <w:ind w:left="1440"/>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Развитие навыков самопомощи по средству изучения и применения методов саморегуляции</w:t>
      </w:r>
      <w:r w:rsidRPr="001B33A7">
        <w:rPr>
          <w:rFonts w:ascii="Times New Roman" w:eastAsia="Times New Roman" w:hAnsi="Times New Roman" w:cs="Times New Roman"/>
          <w:color w:val="202124"/>
          <w:sz w:val="28"/>
          <w:szCs w:val="28"/>
          <w:shd w:val="clear" w:color="auto" w:fill="F8F9FA"/>
          <w:lang w:val="en-US"/>
        </w:rPr>
        <w:t> </w:t>
      </w:r>
    </w:p>
    <w:p w14:paraId="24ACEA20" w14:textId="77777777" w:rsidR="001B33A7" w:rsidRPr="001B33A7" w:rsidRDefault="001B33A7" w:rsidP="001B33A7">
      <w:pPr>
        <w:numPr>
          <w:ilvl w:val="0"/>
          <w:numId w:val="16"/>
        </w:numPr>
        <w:spacing w:after="0" w:line="240" w:lineRule="auto"/>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развитие эмоционального интеллекта по отношению к себе (понимание эмоций, чувств, переживаний своих, как следствие принятие себя, принятие заболевания как цели)</w:t>
      </w:r>
      <w:r w:rsidRPr="001B33A7">
        <w:rPr>
          <w:rFonts w:ascii="Times New Roman" w:eastAsia="Times New Roman" w:hAnsi="Times New Roman" w:cs="Times New Roman"/>
          <w:color w:val="202124"/>
          <w:sz w:val="28"/>
          <w:szCs w:val="28"/>
          <w:shd w:val="clear" w:color="auto" w:fill="F8F9FA"/>
          <w:lang w:val="en-US"/>
        </w:rPr>
        <w:t> </w:t>
      </w:r>
    </w:p>
    <w:p w14:paraId="189E9675" w14:textId="77777777" w:rsidR="001B33A7" w:rsidRPr="001B33A7" w:rsidRDefault="001B33A7" w:rsidP="001B33A7">
      <w:pPr>
        <w:numPr>
          <w:ilvl w:val="0"/>
          <w:numId w:val="17"/>
        </w:numPr>
        <w:spacing w:after="0" w:line="240" w:lineRule="auto"/>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развитие эмоционального интеллекта по отношению у другим</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(понимание эмоций, чувств, переживаний на основе эмпатии, как следствие принятие поведения других)</w:t>
      </w:r>
    </w:p>
    <w:p w14:paraId="16FECF43" w14:textId="77777777" w:rsidR="001B33A7" w:rsidRPr="001B33A7" w:rsidRDefault="001B33A7" w:rsidP="001B33A7">
      <w:pPr>
        <w:numPr>
          <w:ilvl w:val="0"/>
          <w:numId w:val="18"/>
        </w:numPr>
        <w:spacing w:after="0" w:line="240" w:lineRule="auto"/>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8F9FA"/>
          <w:lang w:val="ru-RU"/>
        </w:rPr>
        <w:lastRenderedPageBreak/>
        <w:t>развитие способности к саморегуляции при переживании сенсорного опыта и стрессовых состояний (боли, телесных проявлений эмоций и чувств)</w:t>
      </w:r>
      <w:r w:rsidRPr="001B33A7">
        <w:rPr>
          <w:rFonts w:ascii="Times New Roman" w:eastAsia="Times New Roman" w:hAnsi="Times New Roman" w:cs="Times New Roman"/>
          <w:color w:val="202124"/>
          <w:sz w:val="28"/>
          <w:szCs w:val="28"/>
          <w:shd w:val="clear" w:color="auto" w:fill="F8F9FA"/>
          <w:lang w:val="en-US"/>
        </w:rPr>
        <w:t> </w:t>
      </w:r>
    </w:p>
    <w:p w14:paraId="4861FF20" w14:textId="77777777" w:rsidR="001B33A7" w:rsidRPr="001B33A7" w:rsidRDefault="001B33A7" w:rsidP="001B33A7">
      <w:pPr>
        <w:numPr>
          <w:ilvl w:val="0"/>
          <w:numId w:val="19"/>
        </w:numPr>
        <w:spacing w:after="0" w:line="240" w:lineRule="auto"/>
        <w:jc w:val="both"/>
        <w:textAlignment w:val="baseline"/>
        <w:rPr>
          <w:rFonts w:ascii="Times New Roman" w:eastAsia="Times New Roman" w:hAnsi="Times New Roman" w:cs="Times New Roman"/>
          <w:color w:val="202124"/>
          <w:sz w:val="28"/>
          <w:szCs w:val="28"/>
          <w:lang w:val="ru-RU"/>
        </w:rPr>
      </w:pPr>
      <w:r w:rsidRPr="001B33A7">
        <w:rPr>
          <w:rFonts w:ascii="Times New Roman" w:eastAsia="Times New Roman" w:hAnsi="Times New Roman" w:cs="Times New Roman"/>
          <w:color w:val="202124"/>
          <w:sz w:val="28"/>
          <w:szCs w:val="28"/>
          <w:shd w:val="clear" w:color="auto" w:fill="F8F9FA"/>
          <w:lang w:val="ru-RU"/>
        </w:rPr>
        <w:t>Развитие навыков самопомощи по средству изучения и применения методов саморегуляции</w:t>
      </w:r>
    </w:p>
    <w:p w14:paraId="72855AE5"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00FCEF18"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xml:space="preserve">На первом этапе, эффективность предложенной системы медико-психологического сопровождения будет оцениваться методом психологического тестирования </w:t>
      </w:r>
      <w:r w:rsidRPr="001B33A7">
        <w:rPr>
          <w:rFonts w:ascii="Times New Roman" w:eastAsia="Times New Roman" w:hAnsi="Times New Roman" w:cs="Times New Roman"/>
          <w:color w:val="202124"/>
          <w:sz w:val="28"/>
          <w:szCs w:val="28"/>
          <w:shd w:val="clear" w:color="auto" w:fill="F8F9FA"/>
          <w:lang w:val="en-US"/>
        </w:rPr>
        <w:t>Short</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Form</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Survey</w:t>
      </w:r>
      <w:r w:rsidRPr="001B33A7">
        <w:rPr>
          <w:rFonts w:ascii="Times New Roman" w:eastAsia="Times New Roman" w:hAnsi="Times New Roman" w:cs="Times New Roman"/>
          <w:color w:val="202124"/>
          <w:sz w:val="28"/>
          <w:szCs w:val="28"/>
          <w:shd w:val="clear" w:color="auto" w:fill="F8F9FA"/>
          <w:lang w:val="ru-RU"/>
        </w:rPr>
        <w:t xml:space="preserve"> (36 пунктов) (</w:t>
      </w:r>
      <w:r w:rsidRPr="001B33A7">
        <w:rPr>
          <w:rFonts w:ascii="Times New Roman" w:eastAsia="Times New Roman" w:hAnsi="Times New Roman" w:cs="Times New Roman"/>
          <w:color w:val="202124"/>
          <w:sz w:val="28"/>
          <w:szCs w:val="28"/>
          <w:shd w:val="clear" w:color="auto" w:fill="F8F9FA"/>
          <w:lang w:val="en-US"/>
        </w:rPr>
        <w:t>SF</w:t>
      </w:r>
      <w:r w:rsidRPr="001B33A7">
        <w:rPr>
          <w:rFonts w:ascii="Times New Roman" w:eastAsia="Times New Roman" w:hAnsi="Times New Roman" w:cs="Times New Roman"/>
          <w:color w:val="202124"/>
          <w:sz w:val="28"/>
          <w:szCs w:val="28"/>
          <w:shd w:val="clear" w:color="auto" w:fill="F8F9FA"/>
          <w:lang w:val="ru-RU"/>
        </w:rPr>
        <w:t>-36). Особое внимание необходимо уделить показателям по шкале «Физическое функционирование», «Социальное функционирование», «Психическое здоровье», «Ролевое функционирование, обусловленное эмоциональным состоянием” с одновременным увеличением показателей по шкалам «Жизненная активность» и «Ролевое функционирование, обусловленное физическим состоянием» у лиц, принимавших участие в психо образовательных и психокоррекционных мероприятиях.</w:t>
      </w:r>
    </w:p>
    <w:p w14:paraId="026D0E6A"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На втором этапе, будут предложены психообразовательные занятия,на которых подробно будут описаны методы и технологии самопомощи,</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с последующей практической частью - на этапе которой испытуемые будут использовать предложенные методы на практике в индивидуальном или групповом(парном) порядке, с целью развития способности к саморегуляции и управления своим эмоциональном состоянием.</w:t>
      </w:r>
    </w:p>
    <w:p w14:paraId="2CCEAFCF"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Модели саморегуляции обеспечивают основу для понимания целенаправленного поведения в отношении здоровья, независимо от того, связаны ли цели с улучшением здоровья или предотвращением болезней.</w:t>
      </w:r>
      <w:r w:rsidRPr="001B33A7">
        <w:rPr>
          <w:rFonts w:ascii="Times New Roman" w:eastAsia="Times New Roman" w:hAnsi="Times New Roman" w:cs="Times New Roman"/>
          <w:color w:val="202124"/>
          <w:sz w:val="28"/>
          <w:szCs w:val="28"/>
          <w:shd w:val="clear" w:color="auto" w:fill="F8F9FA"/>
          <w:lang w:val="en-US"/>
        </w:rPr>
        <w:t> </w:t>
      </w:r>
    </w:p>
    <w:p w14:paraId="103B5920"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Выбранные методики:</w:t>
      </w:r>
    </w:p>
    <w:p w14:paraId="4FD6DF4D"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w:t>
      </w:r>
      <w:r w:rsidRPr="001B33A7">
        <w:rPr>
          <w:rFonts w:ascii="Times New Roman" w:eastAsia="Times New Roman" w:hAnsi="Times New Roman" w:cs="Times New Roman"/>
          <w:color w:val="202124"/>
          <w:sz w:val="28"/>
          <w:szCs w:val="28"/>
          <w:shd w:val="clear" w:color="auto" w:fill="F8F9FA"/>
          <w:lang w:val="en-US"/>
        </w:rPr>
        <w:t>Short</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form</w:t>
      </w:r>
      <w:r w:rsidRPr="001B33A7">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en-US"/>
        </w:rPr>
        <w:t>Survey</w:t>
      </w:r>
      <w:r w:rsidRPr="001B33A7">
        <w:rPr>
          <w:rFonts w:ascii="Times New Roman" w:eastAsia="Times New Roman" w:hAnsi="Times New Roman" w:cs="Times New Roman"/>
          <w:color w:val="202124"/>
          <w:sz w:val="28"/>
          <w:szCs w:val="28"/>
          <w:shd w:val="clear" w:color="auto" w:fill="F8F9FA"/>
          <w:lang w:val="ru-RU"/>
        </w:rPr>
        <w:t>(36 пунктов)</w:t>
      </w:r>
    </w:p>
    <w:p w14:paraId="014177C9"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2.</w:t>
      </w:r>
      <w:r w:rsidRPr="001B33A7">
        <w:rPr>
          <w:rFonts w:ascii="Times New Roman" w:eastAsia="Times New Roman" w:hAnsi="Times New Roman" w:cs="Times New Roman"/>
          <w:color w:val="000000"/>
          <w:sz w:val="28"/>
          <w:szCs w:val="28"/>
          <w:lang w:val="ru-RU"/>
        </w:rPr>
        <w:t>Анкета самооценки навыков самопомощи</w:t>
      </w:r>
    </w:p>
    <w:p w14:paraId="479D1DE8"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3. методика Моросановой</w:t>
      </w:r>
    </w:p>
    <w:p w14:paraId="7191167C"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Позволяют предполагать, что цели имеют иерархическую организацию, переходя от более абстрактных целей к более конкретным целям действий. Эмоции обеспечивают важную обратную связь о прогрессе в достижении целей, а ожидания критически влияют на решения продолжать усилия.</w:t>
      </w:r>
      <w:r w:rsidRPr="001B33A7">
        <w:rPr>
          <w:rFonts w:ascii="Times New Roman" w:eastAsia="Times New Roman" w:hAnsi="Times New Roman" w:cs="Times New Roman"/>
          <w:color w:val="202124"/>
          <w:sz w:val="28"/>
          <w:szCs w:val="28"/>
          <w:shd w:val="clear" w:color="auto" w:fill="F8F9FA"/>
          <w:lang w:val="en-US"/>
        </w:rPr>
        <w:t> </w:t>
      </w:r>
      <w:r w:rsidRPr="001B33A7">
        <w:rPr>
          <w:rFonts w:ascii="Times New Roman" w:eastAsia="Times New Roman" w:hAnsi="Times New Roman" w:cs="Times New Roman"/>
          <w:color w:val="202124"/>
          <w:sz w:val="28"/>
          <w:szCs w:val="28"/>
          <w:shd w:val="clear" w:color="auto" w:fill="F8F9FA"/>
          <w:lang w:val="ru-RU"/>
        </w:rPr>
        <w:t xml:space="preserve"> При этом, анализ данных разных исследований показал, что различий между группами участников эксперимента, в плане потребностей в техниках самоконтроля и самоанализа, нет. Так, результаты можно представить графически.</w:t>
      </w:r>
    </w:p>
    <w:p w14:paraId="66188A1B" w14:textId="6685955C"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lastRenderedPageBreak/>
        <w:t>Важно подчеркнуть, что было обнаружено, что диспозиционный оптимизм, склонность к ожиданиям положительного результата, связан с благоприятными последствиями для здоровья. Предложенная модель предполагает, что угрозы здоровью активируют саморегуляцию, ориентированную как на проблемы, так и на эмоции</w:t>
      </w:r>
      <w:r w:rsidR="00FA6288">
        <w:rPr>
          <w:rFonts w:ascii="Times New Roman" w:eastAsia="Times New Roman" w:hAnsi="Times New Roman" w:cs="Times New Roman"/>
          <w:color w:val="202124"/>
          <w:sz w:val="28"/>
          <w:szCs w:val="28"/>
          <w:shd w:val="clear" w:color="auto" w:fill="F8F9FA"/>
          <w:lang w:val="ru-RU"/>
        </w:rPr>
        <w:t xml:space="preserve"> </w:t>
      </w:r>
      <w:r w:rsidRPr="001B33A7">
        <w:rPr>
          <w:rFonts w:ascii="Times New Roman" w:eastAsia="Times New Roman" w:hAnsi="Times New Roman" w:cs="Times New Roman"/>
          <w:color w:val="202124"/>
          <w:sz w:val="28"/>
          <w:szCs w:val="28"/>
          <w:shd w:val="clear" w:color="auto" w:fill="F8F9FA"/>
          <w:lang w:val="ru-RU"/>
        </w:rPr>
        <w:t>[</w:t>
      </w:r>
      <w:r w:rsidR="007C7D70">
        <w:rPr>
          <w:rFonts w:ascii="Times New Roman" w:eastAsia="Times New Roman" w:hAnsi="Times New Roman" w:cs="Times New Roman"/>
          <w:color w:val="202124"/>
          <w:sz w:val="28"/>
          <w:szCs w:val="28"/>
          <w:shd w:val="clear" w:color="auto" w:fill="F8F9FA"/>
          <w:lang w:val="ru-RU"/>
        </w:rPr>
        <w:t>5</w:t>
      </w:r>
      <w:r w:rsidR="000363A0">
        <w:rPr>
          <w:rFonts w:ascii="Times New Roman" w:eastAsia="Times New Roman" w:hAnsi="Times New Roman" w:cs="Times New Roman"/>
          <w:color w:val="202124"/>
          <w:sz w:val="28"/>
          <w:szCs w:val="28"/>
          <w:shd w:val="clear" w:color="auto" w:fill="F8F9FA"/>
          <w:lang w:val="ru-RU"/>
        </w:rPr>
        <w:t>3</w:t>
      </w:r>
      <w:r w:rsidRPr="001B33A7">
        <w:rPr>
          <w:rFonts w:ascii="Times New Roman" w:eastAsia="Times New Roman" w:hAnsi="Times New Roman" w:cs="Times New Roman"/>
          <w:color w:val="202124"/>
          <w:sz w:val="28"/>
          <w:szCs w:val="28"/>
          <w:shd w:val="clear" w:color="auto" w:fill="F8F9FA"/>
          <w:lang w:val="ru-RU"/>
        </w:rPr>
        <w:t>].</w:t>
      </w:r>
    </w:p>
    <w:p w14:paraId="56771FC6"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На проблемно-ориентированном уровне поведение определяется репрезентативными представлениями об идентичности угрозы здоровью, ее причине, временных рамках и т.д., в то время как последствия и возможность контроля происходящих процессов в жизни человека или ход лечения зависят от психологического настроя пациента. Использование моделей саморегуляции для решения проблем, связанных со здоровьем, позволяет по-новому взглянуть на то, как познание, эмоции и процессы обратной связи влияют на поведение и результаты, связанные со здоровьем.</w:t>
      </w:r>
    </w:p>
    <w:p w14:paraId="330AD356"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На третьем этапе реализация программы психологического сопровождения больных аутоиммунными заболеваниями по содержанию представляет собой трехкомпонентную структуру, которая позволит сказать, что работая с контрольными группами на основном этапе эксперимента, выявить глобальных отличий не удалось. Но, положительная динамика развития техники самоконтроля, а также положительный настрой участников и улучшение самочувствия говорят о значительном вкладе реализуемых мероприятий.</w:t>
      </w:r>
    </w:p>
    <w:p w14:paraId="415A4D01" w14:textId="77777777" w:rsidR="001B33A7" w:rsidRPr="001B33A7" w:rsidRDefault="001B33A7" w:rsidP="001B33A7">
      <w:pPr>
        <w:spacing w:before="240"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По результатам третьего этапа предполагается, что будут достигнуты следующие цели:</w:t>
      </w:r>
    </w:p>
    <w:p w14:paraId="4048F322"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1) обеспечение больных аутоиммунными заболеваниями реальными представлениями о причинах, механизмах развития, особенностях и последствиях заболевания, понимание возможностей его лечения, прогноза, а также значения социо терапевтической среды для социальной адаптации больных и профилактики стигматизации;</w:t>
      </w:r>
    </w:p>
    <w:p w14:paraId="49A43C0A"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2) формирование умения прогнозировать последствия своего поведения, понимать проявления вербальной и невербальной коммуникации, ориентироваться в общей картине межличностного взаимодействия;</w:t>
      </w:r>
    </w:p>
    <w:p w14:paraId="3CA0198F"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3) овладение навыками конструктивного копинг-поведения в стрессовых условиях;</w:t>
      </w:r>
    </w:p>
    <w:p w14:paraId="65015931"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5) создание условий для расширения диапазона эмоционального реагирования и развития рефлексии в процессе межличностного взаимодействия;</w:t>
      </w:r>
    </w:p>
    <w:p w14:paraId="7FC78942"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7) создание благоприятных условий для формирования адекватного межличностного взаимодействия;</w:t>
      </w:r>
    </w:p>
    <w:p w14:paraId="24E9AEBA"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 xml:space="preserve">8) создание предпосылок для развития ценностных установок, направленных на сохранение здоровья и активизацию личностных </w:t>
      </w:r>
      <w:r w:rsidRPr="001B33A7">
        <w:rPr>
          <w:rFonts w:ascii="Times New Roman" w:eastAsia="Times New Roman" w:hAnsi="Times New Roman" w:cs="Times New Roman"/>
          <w:color w:val="202124"/>
          <w:sz w:val="28"/>
          <w:szCs w:val="28"/>
          <w:shd w:val="clear" w:color="auto" w:fill="F8F9FA"/>
          <w:lang w:val="ru-RU"/>
        </w:rPr>
        <w:lastRenderedPageBreak/>
        <w:t>адаптационных возможностей в условиях развития и/или прогрессирования аутоиммунного заболевания.</w:t>
      </w:r>
    </w:p>
    <w:p w14:paraId="33E0D1E3" w14:textId="77777777" w:rsidR="001B33A7" w:rsidRPr="001B33A7" w:rsidRDefault="001B33A7" w:rsidP="001B33A7">
      <w:pPr>
        <w:spacing w:after="0" w:line="240" w:lineRule="auto"/>
        <w:ind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Следовательно, предложенная программа соответствует выдвинутым гипотезам и позволяет говорить о положительном влиянии систематической работы с больными с аутоиммунными заболеваниями. Программа, включающая элементы психообразования и психокоррекции методами когнитивно-поведенческой психотерапии, а также когнитивная терапия, ориентированная на осознанность, психологическая подготовка и систематические практики способны повлиять на качество жизни больных и их уровень восприятия окружающих и близких людей.Программа будет осуществляться в онлайн формате с перманентной обратной связью.</w:t>
      </w:r>
    </w:p>
    <w:p w14:paraId="52E0D3C5" w14:textId="77777777" w:rsidR="001B33A7" w:rsidRPr="001B33A7" w:rsidRDefault="001B33A7" w:rsidP="001B33A7">
      <w:pPr>
        <w:spacing w:after="0" w:line="240" w:lineRule="auto"/>
        <w:ind w:right="-40" w:firstLine="700"/>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202124"/>
          <w:sz w:val="28"/>
          <w:szCs w:val="28"/>
          <w:shd w:val="clear" w:color="auto" w:fill="F8F9FA"/>
          <w:lang w:val="ru-RU"/>
        </w:rPr>
        <w:t>Данная система нуждается в дальнейшем внедрении и изучении ее эффективности в снижении социальной дезадаптации, и уровня саморегуляции психоэмоционального состояния и как следствии качества жизни у лиц с аутоиммунными заболеваниями .</w:t>
      </w:r>
    </w:p>
    <w:p w14:paraId="5EC0F85D" w14:textId="37C12398" w:rsidR="0096665F" w:rsidRPr="0096665F" w:rsidRDefault="001B33A7" w:rsidP="0096665F">
      <w:pPr>
        <w:spacing w:after="240" w:line="240" w:lineRule="auto"/>
        <w:rPr>
          <w:rFonts w:ascii="Times New Roman" w:eastAsia="Times New Roman" w:hAnsi="Times New Roman" w:cs="Times New Roman"/>
          <w:sz w:val="28"/>
          <w:szCs w:val="28"/>
          <w:lang w:val="ru-RU"/>
        </w:rPr>
      </w:pP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Pr="001B33A7">
        <w:rPr>
          <w:rFonts w:ascii="Times New Roman" w:eastAsia="Times New Roman" w:hAnsi="Times New Roman" w:cs="Times New Roman"/>
          <w:sz w:val="28"/>
          <w:szCs w:val="28"/>
          <w:lang w:val="ru-RU"/>
        </w:rPr>
        <w:br/>
      </w:r>
      <w:r w:rsidR="0096665F">
        <w:rPr>
          <w:rFonts w:ascii="Times New Roman" w:eastAsia="Times New Roman" w:hAnsi="Times New Roman" w:cs="Times New Roman"/>
          <w:sz w:val="28"/>
          <w:szCs w:val="28"/>
          <w:lang w:val="ru-RU"/>
        </w:rPr>
        <w:t xml:space="preserve">           </w:t>
      </w:r>
      <w:r w:rsidR="0096665F" w:rsidRPr="0096665F">
        <w:rPr>
          <w:rFonts w:ascii="Times New Roman" w:eastAsia="Times New Roman" w:hAnsi="Times New Roman" w:cs="Times New Roman"/>
          <w:b/>
          <w:sz w:val="28"/>
          <w:szCs w:val="28"/>
          <w:lang w:val="ru-RU"/>
        </w:rPr>
        <w:t>2.3. Качественный и количественный анализ результатов</w:t>
      </w:r>
    </w:p>
    <w:p w14:paraId="2C04E8BE"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bookmarkStart w:id="0" w:name="_gjdgxs" w:colFirst="0" w:colLast="0"/>
      <w:bookmarkEnd w:id="0"/>
      <w:r w:rsidRPr="0096665F">
        <w:rPr>
          <w:rFonts w:ascii="Times New Roman" w:eastAsia="Times New Roman" w:hAnsi="Times New Roman" w:cs="Times New Roman"/>
          <w:sz w:val="28"/>
          <w:szCs w:val="28"/>
          <w:lang w:val="ru-RU"/>
        </w:rPr>
        <w:t>В рамках выдвинутой гипотезы, установленных цели и задач было проведена работа с группами добровольцев</w:t>
      </w:r>
      <w:r w:rsidRPr="0096665F">
        <w:rPr>
          <w:rFonts w:ascii="Times New Roman" w:eastAsia="Times New Roman" w:hAnsi="Times New Roman" w:cs="Times New Roman"/>
          <w:color w:val="000000"/>
          <w:sz w:val="28"/>
          <w:szCs w:val="28"/>
          <w:lang w:val="ru-RU"/>
        </w:rPr>
        <w:t xml:space="preserve"> с разной степенью</w:t>
      </w:r>
      <w:r w:rsidRPr="0096665F">
        <w:rPr>
          <w:rFonts w:ascii="Times New Roman" w:eastAsia="Times New Roman" w:hAnsi="Times New Roman" w:cs="Times New Roman"/>
          <w:sz w:val="28"/>
          <w:szCs w:val="28"/>
          <w:lang w:val="ru-RU"/>
        </w:rPr>
        <w:t xml:space="preserve"> развития аутоиммунного заболевания. Исследование было нацелено на выявление и коррекцию уровня самопомощи. Для объективного рассмотрения итогов первого этапа эксперимента были проведены анализ результатов в целом по выборке, затем – сравнительный и корреляционный анализ. Рассмотрим полученные результаты.</w:t>
      </w:r>
    </w:p>
    <w:p w14:paraId="53619C83"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highlight w:val="white"/>
          <w:lang w:val="ru-RU"/>
        </w:rPr>
      </w:pPr>
    </w:p>
    <w:p w14:paraId="62BE1F1C" w14:textId="77777777" w:rsidR="0096665F" w:rsidRPr="0096665F" w:rsidRDefault="0096665F" w:rsidP="0096665F">
      <w:pPr>
        <w:spacing w:after="0" w:line="360" w:lineRule="auto"/>
        <w:ind w:firstLine="709"/>
        <w:jc w:val="center"/>
        <w:rPr>
          <w:rFonts w:ascii="Times New Roman" w:eastAsia="Times New Roman" w:hAnsi="Times New Roman" w:cs="Times New Roman"/>
          <w:b/>
          <w:sz w:val="28"/>
          <w:szCs w:val="28"/>
          <w:lang w:val="ru-RU"/>
        </w:rPr>
      </w:pPr>
      <w:r w:rsidRPr="0096665F">
        <w:rPr>
          <w:rFonts w:ascii="Times New Roman" w:eastAsia="Times New Roman" w:hAnsi="Times New Roman" w:cs="Times New Roman"/>
          <w:b/>
          <w:sz w:val="28"/>
          <w:szCs w:val="28"/>
          <w:lang w:val="ru-RU"/>
        </w:rPr>
        <w:t>2.3.1 Особенности состояния участников эксперимента</w:t>
      </w:r>
    </w:p>
    <w:p w14:paraId="32BC66FD" w14:textId="77777777" w:rsidR="0096665F" w:rsidRPr="0096665F" w:rsidRDefault="0096665F" w:rsidP="0096665F">
      <w:pPr>
        <w:spacing w:after="0" w:line="360" w:lineRule="auto"/>
        <w:ind w:firstLine="709"/>
        <w:jc w:val="center"/>
        <w:rPr>
          <w:rFonts w:ascii="Times New Roman" w:eastAsia="Times New Roman" w:hAnsi="Times New Roman" w:cs="Times New Roman"/>
          <w:b/>
          <w:sz w:val="28"/>
          <w:szCs w:val="28"/>
          <w:lang w:val="ru-RU"/>
        </w:rPr>
      </w:pPr>
    </w:p>
    <w:p w14:paraId="00C7CE62"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lastRenderedPageBreak/>
        <w:t xml:space="preserve">В ходе работы с участниками эксперимента, было сформировано две группы: контрольная (22 человека) и экспериментальная (23 человек), в которые вошли пациенты </w:t>
      </w:r>
      <w:r w:rsidRPr="0096665F">
        <w:rPr>
          <w:rFonts w:ascii="Times New Roman" w:eastAsia="Times New Roman" w:hAnsi="Times New Roman" w:cs="Times New Roman"/>
          <w:color w:val="000000"/>
          <w:sz w:val="28"/>
          <w:szCs w:val="28"/>
          <w:lang w:val="ru-RU"/>
        </w:rPr>
        <w:t>с разной степенью</w:t>
      </w:r>
      <w:r w:rsidRPr="0096665F">
        <w:rPr>
          <w:rFonts w:ascii="Times New Roman" w:eastAsia="Times New Roman" w:hAnsi="Times New Roman" w:cs="Times New Roman"/>
          <w:sz w:val="28"/>
          <w:szCs w:val="28"/>
          <w:lang w:val="ru-RU"/>
        </w:rPr>
        <w:t xml:space="preserve"> развития аутоиммунного заболевания. На первоначальном этапе добровольцев было 60 человек, однако, 15 отказались или не смогли пройти все пункты программы, потому, для чистоты анализа их фрагментарные данные не учитываются.  </w:t>
      </w:r>
    </w:p>
    <w:p w14:paraId="0C452A3F"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На первоначальном этапе всем участникам был предложен «</w:t>
      </w:r>
      <w:r>
        <w:rPr>
          <w:rFonts w:ascii="Times New Roman" w:eastAsia="Times New Roman" w:hAnsi="Times New Roman" w:cs="Times New Roman"/>
          <w:sz w:val="28"/>
          <w:szCs w:val="28"/>
        </w:rPr>
        <w:t>Short</w:t>
      </w:r>
      <w:r w:rsidRPr="0096665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Form</w:t>
      </w:r>
      <w:r w:rsidRPr="0096665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Survey</w:t>
      </w:r>
      <w:r w:rsidRPr="0096665F">
        <w:rPr>
          <w:rFonts w:ascii="Times New Roman" w:eastAsia="Times New Roman" w:hAnsi="Times New Roman" w:cs="Times New Roman"/>
          <w:sz w:val="28"/>
          <w:szCs w:val="28"/>
          <w:lang w:val="ru-RU"/>
        </w:rPr>
        <w:t xml:space="preserve"> (36 пунктов) (</w:t>
      </w:r>
      <w:r>
        <w:rPr>
          <w:rFonts w:ascii="Times New Roman" w:eastAsia="Times New Roman" w:hAnsi="Times New Roman" w:cs="Times New Roman"/>
          <w:sz w:val="28"/>
          <w:szCs w:val="28"/>
        </w:rPr>
        <w:t>SF</w:t>
      </w:r>
      <w:r w:rsidRPr="0096665F">
        <w:rPr>
          <w:rFonts w:ascii="Times New Roman" w:eastAsia="Times New Roman" w:hAnsi="Times New Roman" w:cs="Times New Roman"/>
          <w:sz w:val="28"/>
          <w:szCs w:val="28"/>
          <w:lang w:val="ru-RU"/>
        </w:rPr>
        <w:t xml:space="preserve">-36)», по результатам которого выявилось следующее: общее физическое благополучие испытуемых колебалось в пределах от 14,39 до 64,75 из 100 возможных, в экспериментальной группе и от 11,76 до 58,16 в контрольной. При этом, только 38% опрошенных указывало средний показатель здоровья и самочувствия. Душевное благополучие участников эксперимента, на начальном этапе так же можно охарактеризовать как пессимистичное: 73% контрольной группы и 69% экспериментальной – представили показатель ниже среднего, при этом, диапазон баллов так же был велик и не достиг отметки выше 62. </w:t>
      </w:r>
    </w:p>
    <w:p w14:paraId="54725F8B"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Рассматривая отклонения указанных респондентами значений можно обратиться к дисперсии, в рамках стандартной формулы для групповых данных:</w:t>
      </w:r>
    </w:p>
    <w:p w14:paraId="42C846BA" w14:textId="77777777" w:rsidR="0096665F" w:rsidRPr="0096665F" w:rsidRDefault="0096665F" w:rsidP="0096665F">
      <w:pPr>
        <w:spacing w:after="0" w:line="360" w:lineRule="auto"/>
        <w:ind w:firstLine="709"/>
        <w:jc w:val="center"/>
        <w:rPr>
          <w:rFonts w:ascii="Times New Roman" w:eastAsia="Times New Roman" w:hAnsi="Times New Roman" w:cs="Times New Roman"/>
          <w:sz w:val="28"/>
          <w:szCs w:val="28"/>
          <w:lang w:val="ru-RU"/>
        </w:rPr>
      </w:pPr>
      <m:oMath>
        <m:r>
          <w:rPr>
            <w:rFonts w:ascii="Cambria Math" w:eastAsia="Cambria Math" w:hAnsi="Cambria Math" w:cs="Cambria Math"/>
            <w:sz w:val="28"/>
            <w:szCs w:val="28"/>
          </w:rPr>
          <m:t>σ</m:t>
        </m:r>
        <m:r>
          <w:rPr>
            <w:rFonts w:ascii="Cambria Math" w:eastAsia="Cambria Math" w:hAnsi="Cambria Math" w:cs="Cambria Math"/>
            <w:sz w:val="28"/>
            <w:szCs w:val="28"/>
            <w:lang w:val="ru-RU"/>
          </w:rPr>
          <m:t>=</m:t>
        </m:r>
        <m:f>
          <m:fPr>
            <m:ctrlPr>
              <w:rPr>
                <w:rFonts w:ascii="Cambria Math" w:eastAsia="Cambria Math" w:hAnsi="Cambria Math" w:cs="Cambria Math"/>
                <w:sz w:val="28"/>
                <w:szCs w:val="28"/>
              </w:rPr>
            </m:ctrlPr>
          </m:fPr>
          <m:num>
            <m:nary>
              <m:naryPr>
                <m:chr m:val="∑"/>
                <m:ctrlPr>
                  <w:rPr>
                    <w:rFonts w:ascii="Cambria Math" w:eastAsia="Cambria Math" w:hAnsi="Cambria Math" w:cs="Cambria Math"/>
                    <w:sz w:val="28"/>
                    <w:szCs w:val="28"/>
                  </w:rPr>
                </m:ctrlPr>
              </m:naryPr>
              <m:sub>
                <m:r>
                  <w:rPr>
                    <w:rFonts w:ascii="Cambria Math" w:eastAsia="Cambria Math" w:hAnsi="Cambria Math" w:cs="Cambria Math"/>
                    <w:sz w:val="28"/>
                    <w:szCs w:val="28"/>
                  </w:rPr>
                  <m:t>i</m:t>
                </m:r>
                <m:r>
                  <w:rPr>
                    <w:rFonts w:ascii="Cambria Math" w:eastAsia="Cambria Math" w:hAnsi="Cambria Math" w:cs="Cambria Math"/>
                    <w:sz w:val="28"/>
                    <w:szCs w:val="28"/>
                    <w:lang w:val="ru-RU"/>
                  </w:rPr>
                  <m:t>-1</m:t>
                </m:r>
              </m:sub>
              <m:sup>
                <m:r>
                  <w:rPr>
                    <w:rFonts w:ascii="Cambria Math" w:eastAsia="Cambria Math" w:hAnsi="Cambria Math" w:cs="Cambria Math"/>
                    <w:sz w:val="28"/>
                    <w:szCs w:val="28"/>
                  </w:rPr>
                  <m:t>n</m:t>
                </m:r>
              </m:sup>
              <m:e/>
            </m:nary>
            <m:r>
              <w:rPr>
                <w:rFonts w:ascii="Cambria Math" w:eastAsia="Cambria Math" w:hAnsi="Cambria Math" w:cs="Cambria Math"/>
                <w:sz w:val="28"/>
                <w:szCs w:val="28"/>
                <w:lang w:val="ru-RU"/>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i</m:t>
                </m:r>
              </m:sub>
            </m:sSub>
            <m:r>
              <w:rPr>
                <w:rFonts w:ascii="Cambria Math" w:eastAsia="Cambria Math" w:hAnsi="Cambria Math" w:cs="Cambria Math"/>
                <w:sz w:val="28"/>
                <w:szCs w:val="28"/>
                <w:lang w:val="ru-RU"/>
              </w:rPr>
              <m:t>-</m:t>
            </m:r>
            <m:r>
              <w:rPr>
                <w:rFonts w:ascii="Cambria Math" w:eastAsia="Cambria Math" w:hAnsi="Cambria Math" w:cs="Cambria Math"/>
                <w:sz w:val="28"/>
                <w:szCs w:val="28"/>
              </w:rPr>
              <m:t>M</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lang w:val="ru-RU"/>
                  </w:rPr>
                  <m:t>)</m:t>
                </m:r>
              </m:e>
              <m:sup>
                <m:r>
                  <w:rPr>
                    <w:rFonts w:ascii="Cambria Math" w:eastAsia="Cambria Math" w:hAnsi="Cambria Math" w:cs="Cambria Math"/>
                    <w:sz w:val="28"/>
                    <w:szCs w:val="28"/>
                    <w:lang w:val="ru-RU"/>
                  </w:rPr>
                  <m:t>2</m:t>
                </m:r>
              </m:sup>
            </m:sSup>
          </m:num>
          <m:den>
            <m:r>
              <w:rPr>
                <w:rFonts w:ascii="Cambria Math" w:eastAsia="Cambria Math" w:hAnsi="Cambria Math" w:cs="Cambria Math"/>
                <w:sz w:val="28"/>
                <w:szCs w:val="28"/>
              </w:rPr>
              <m:t>n</m:t>
            </m:r>
          </m:den>
        </m:f>
      </m:oMath>
      <w:r w:rsidRPr="0096665F">
        <w:rPr>
          <w:rFonts w:ascii="Times New Roman" w:eastAsia="Times New Roman" w:hAnsi="Times New Roman" w:cs="Times New Roman"/>
          <w:sz w:val="28"/>
          <w:szCs w:val="28"/>
          <w:lang w:val="ru-RU"/>
        </w:rPr>
        <w:t>,</w:t>
      </w:r>
    </w:p>
    <w:p w14:paraId="184E2D08"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Когда </w:t>
      </w:r>
      <w:r>
        <w:rPr>
          <w:rFonts w:ascii="Times New Roman" w:eastAsia="Times New Roman" w:hAnsi="Times New Roman" w:cs="Times New Roman"/>
          <w:sz w:val="28"/>
          <w:szCs w:val="28"/>
        </w:rPr>
        <w:t>n</w:t>
      </w:r>
      <w:r w:rsidRPr="0096665F">
        <w:rPr>
          <w:rFonts w:ascii="Times New Roman" w:eastAsia="Times New Roman" w:hAnsi="Times New Roman" w:cs="Times New Roman"/>
          <w:sz w:val="28"/>
          <w:szCs w:val="28"/>
          <w:lang w:val="ru-RU"/>
        </w:rPr>
        <w:t xml:space="preserve"> – количество участников, выражение заданное </w:t>
      </w:r>
      <w:r>
        <w:rPr>
          <w:rFonts w:ascii="Times New Roman" w:eastAsia="Times New Roman" w:hAnsi="Times New Roman" w:cs="Times New Roman"/>
          <w:sz w:val="28"/>
          <w:szCs w:val="28"/>
        </w:rPr>
        <w:t>Σ</w:t>
      </w:r>
      <w:r w:rsidRPr="0096665F">
        <w:rPr>
          <w:rFonts w:ascii="Times New Roman" w:eastAsia="Times New Roman" w:hAnsi="Times New Roman" w:cs="Times New Roman"/>
          <w:sz w:val="28"/>
          <w:szCs w:val="28"/>
          <w:lang w:val="ru-RU"/>
        </w:rPr>
        <w:t xml:space="preserve">, определяется частными и средними значениями, которые создают сумму, возводятся в квадрат и делятся на количество респондентов, определяя </w:t>
      </w:r>
      <w:r>
        <w:rPr>
          <w:rFonts w:ascii="Times New Roman" w:eastAsia="Times New Roman" w:hAnsi="Times New Roman" w:cs="Times New Roman"/>
          <w:sz w:val="28"/>
          <w:szCs w:val="28"/>
        </w:rPr>
        <w:t>σ</w:t>
      </w:r>
      <w:r w:rsidRPr="0096665F">
        <w:rPr>
          <w:rFonts w:ascii="Times New Roman" w:eastAsia="Times New Roman" w:hAnsi="Times New Roman" w:cs="Times New Roman"/>
          <w:sz w:val="28"/>
          <w:szCs w:val="28"/>
          <w:lang w:val="ru-RU"/>
        </w:rPr>
        <w:t xml:space="preserve"> – дисперсию.</w:t>
      </w:r>
    </w:p>
    <w:p w14:paraId="0A224F1F"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Дисперсия физического благополучия: в контрольной группе составила 6,4, в экспериментальной – 6,5. </w:t>
      </w:r>
    </w:p>
    <w:p w14:paraId="6142091D"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Дисперсия психологического благополучия: в контрольной – 6,42, в экспериментальной – 6,47.</w:t>
      </w:r>
    </w:p>
    <w:p w14:paraId="3D6487DC"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lastRenderedPageBreak/>
        <w:t xml:space="preserve">Было установлено, что в целом по выборке субъективная оценка физического и психологического благополучия находится на достаточно высоком уровне – 6,4 баллов и 10-ти возможных (Таблица 1). </w:t>
      </w:r>
    </w:p>
    <w:p w14:paraId="54BCD318" w14:textId="60248532" w:rsidR="0096665F" w:rsidRPr="0096665F" w:rsidRDefault="0096665F" w:rsidP="0096665F">
      <w:pPr>
        <w:spacing w:after="0" w:line="360" w:lineRule="auto"/>
        <w:jc w:val="right"/>
        <w:rPr>
          <w:rFonts w:ascii="Times New Roman" w:eastAsia="Times New Roman" w:hAnsi="Times New Roman" w:cs="Times New Roman"/>
          <w:i/>
          <w:sz w:val="28"/>
          <w:szCs w:val="28"/>
          <w:highlight w:val="white"/>
          <w:lang w:val="ru-RU"/>
        </w:rPr>
      </w:pPr>
      <w:r w:rsidRPr="0096665F">
        <w:rPr>
          <w:rFonts w:ascii="Times New Roman" w:eastAsia="Times New Roman" w:hAnsi="Times New Roman" w:cs="Times New Roman"/>
          <w:i/>
          <w:sz w:val="28"/>
          <w:szCs w:val="28"/>
          <w:highlight w:val="white"/>
          <w:lang w:val="ru-RU"/>
        </w:rPr>
        <w:t xml:space="preserve">Таблица </w:t>
      </w:r>
      <w:r w:rsidR="00ED440F">
        <w:rPr>
          <w:rFonts w:ascii="Times New Roman" w:eastAsia="Times New Roman" w:hAnsi="Times New Roman" w:cs="Times New Roman"/>
          <w:i/>
          <w:sz w:val="28"/>
          <w:szCs w:val="28"/>
          <w:highlight w:val="white"/>
          <w:lang w:val="ru-RU"/>
        </w:rPr>
        <w:t>3</w:t>
      </w:r>
    </w:p>
    <w:p w14:paraId="6AFB2731" w14:textId="77777777" w:rsidR="0096665F" w:rsidRPr="0096665F" w:rsidRDefault="0096665F" w:rsidP="0096665F">
      <w:pPr>
        <w:spacing w:after="0" w:line="240" w:lineRule="auto"/>
        <w:jc w:val="center"/>
        <w:rPr>
          <w:rFonts w:ascii="Times New Roman" w:eastAsia="Times New Roman" w:hAnsi="Times New Roman" w:cs="Times New Roman"/>
          <w:b/>
          <w:sz w:val="28"/>
          <w:szCs w:val="28"/>
          <w:highlight w:val="white"/>
          <w:lang w:val="ru-RU"/>
        </w:rPr>
      </w:pPr>
      <w:r w:rsidRPr="0096665F">
        <w:rPr>
          <w:rFonts w:ascii="Times New Roman" w:eastAsia="Times New Roman" w:hAnsi="Times New Roman" w:cs="Times New Roman"/>
          <w:b/>
          <w:sz w:val="28"/>
          <w:szCs w:val="28"/>
          <w:highlight w:val="white"/>
          <w:lang w:val="ru-RU"/>
        </w:rPr>
        <w:t xml:space="preserve">Субъективная оценка </w:t>
      </w:r>
      <w:r w:rsidRPr="0096665F">
        <w:rPr>
          <w:rFonts w:ascii="Times New Roman" w:eastAsia="Times New Roman" w:hAnsi="Times New Roman" w:cs="Times New Roman"/>
          <w:b/>
          <w:sz w:val="28"/>
          <w:szCs w:val="28"/>
          <w:lang w:val="ru-RU"/>
        </w:rPr>
        <w:t>физического и психологического благополучия</w:t>
      </w:r>
      <w:r w:rsidRPr="0096665F">
        <w:rPr>
          <w:rFonts w:ascii="Times New Roman" w:eastAsia="Times New Roman" w:hAnsi="Times New Roman" w:cs="Times New Roman"/>
          <w:b/>
          <w:sz w:val="28"/>
          <w:szCs w:val="28"/>
          <w:highlight w:val="white"/>
          <w:lang w:val="ru-RU"/>
        </w:rPr>
        <w:t xml:space="preserve"> у респондентов в целом по</w:t>
      </w:r>
      <w:r>
        <w:rPr>
          <w:rFonts w:ascii="Times New Roman" w:eastAsia="Times New Roman" w:hAnsi="Times New Roman" w:cs="Times New Roman"/>
          <w:b/>
          <w:sz w:val="28"/>
          <w:szCs w:val="28"/>
          <w:highlight w:val="white"/>
        </w:rPr>
        <w:t> </w:t>
      </w:r>
      <w:r w:rsidRPr="0096665F">
        <w:rPr>
          <w:rFonts w:ascii="Times New Roman" w:eastAsia="Times New Roman" w:hAnsi="Times New Roman" w:cs="Times New Roman"/>
          <w:b/>
          <w:sz w:val="28"/>
          <w:szCs w:val="28"/>
          <w:highlight w:val="white"/>
          <w:lang w:val="ru-RU"/>
        </w:rPr>
        <w:t>выборке</w:t>
      </w:r>
    </w:p>
    <w:tbl>
      <w:tblPr>
        <w:tblW w:w="9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2268"/>
        <w:gridCol w:w="2055"/>
      </w:tblGrid>
      <w:tr w:rsidR="0096665F" w14:paraId="1655D2C1" w14:textId="77777777" w:rsidTr="001A3982">
        <w:trPr>
          <w:trHeight w:val="561"/>
          <w:jc w:val="center"/>
        </w:trPr>
        <w:tc>
          <w:tcPr>
            <w:tcW w:w="5240" w:type="dxa"/>
            <w:shd w:val="clear" w:color="auto" w:fill="auto"/>
            <w:vAlign w:val="center"/>
          </w:tcPr>
          <w:p w14:paraId="401B7D16"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2268" w:type="dxa"/>
            <w:shd w:val="clear" w:color="auto" w:fill="auto"/>
            <w:vAlign w:val="center"/>
          </w:tcPr>
          <w:p w14:paraId="799A7940"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Среднее</w:t>
            </w:r>
          </w:p>
        </w:tc>
        <w:tc>
          <w:tcPr>
            <w:tcW w:w="2055" w:type="dxa"/>
            <w:shd w:val="clear" w:color="auto" w:fill="auto"/>
            <w:vAlign w:val="center"/>
          </w:tcPr>
          <w:p w14:paraId="362A784C"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 откл.</w:t>
            </w:r>
          </w:p>
        </w:tc>
      </w:tr>
      <w:tr w:rsidR="0096665F" w14:paraId="268D6D2C" w14:textId="77777777" w:rsidTr="001A3982">
        <w:trPr>
          <w:trHeight w:val="279"/>
          <w:jc w:val="center"/>
        </w:trPr>
        <w:tc>
          <w:tcPr>
            <w:tcW w:w="5240" w:type="dxa"/>
            <w:shd w:val="clear" w:color="auto" w:fill="auto"/>
            <w:vAlign w:val="center"/>
          </w:tcPr>
          <w:p w14:paraId="7582F31A"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Субъективная оценка </w:t>
            </w:r>
            <w:r>
              <w:rPr>
                <w:rFonts w:ascii="Times New Roman" w:eastAsia="Times New Roman" w:hAnsi="Times New Roman" w:cs="Times New Roman"/>
                <w:sz w:val="24"/>
                <w:szCs w:val="24"/>
              </w:rPr>
              <w:t>физического благополучия</w:t>
            </w:r>
          </w:p>
        </w:tc>
        <w:tc>
          <w:tcPr>
            <w:tcW w:w="2268" w:type="dxa"/>
            <w:shd w:val="clear" w:color="auto" w:fill="auto"/>
            <w:vAlign w:val="center"/>
          </w:tcPr>
          <w:p w14:paraId="3BB5271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w:t>
            </w:r>
          </w:p>
        </w:tc>
        <w:tc>
          <w:tcPr>
            <w:tcW w:w="2055" w:type="dxa"/>
            <w:shd w:val="clear" w:color="auto" w:fill="auto"/>
            <w:vAlign w:val="center"/>
          </w:tcPr>
          <w:p w14:paraId="2FA9F79F"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96665F" w14:paraId="636FFBEE" w14:textId="77777777" w:rsidTr="001A3982">
        <w:trPr>
          <w:trHeight w:val="279"/>
          <w:jc w:val="center"/>
        </w:trPr>
        <w:tc>
          <w:tcPr>
            <w:tcW w:w="5240" w:type="dxa"/>
            <w:shd w:val="clear" w:color="auto" w:fill="auto"/>
            <w:vAlign w:val="center"/>
          </w:tcPr>
          <w:p w14:paraId="1AA205B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Субъективная оценка</w:t>
            </w:r>
            <w:r>
              <w:rPr>
                <w:rFonts w:ascii="Times New Roman" w:eastAsia="Times New Roman" w:hAnsi="Times New Roman" w:cs="Times New Roman"/>
                <w:sz w:val="24"/>
                <w:szCs w:val="24"/>
              </w:rPr>
              <w:t xml:space="preserve"> психологического благополучия</w:t>
            </w:r>
          </w:p>
        </w:tc>
        <w:tc>
          <w:tcPr>
            <w:tcW w:w="2268" w:type="dxa"/>
            <w:shd w:val="clear" w:color="auto" w:fill="auto"/>
            <w:vAlign w:val="center"/>
          </w:tcPr>
          <w:p w14:paraId="54C29B1E"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6,445</w:t>
            </w:r>
          </w:p>
        </w:tc>
        <w:tc>
          <w:tcPr>
            <w:tcW w:w="2055" w:type="dxa"/>
            <w:shd w:val="clear" w:color="auto" w:fill="auto"/>
            <w:vAlign w:val="center"/>
          </w:tcPr>
          <w:p w14:paraId="48C5B2FA"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r>
    </w:tbl>
    <w:p w14:paraId="5A20D4DE" w14:textId="77777777" w:rsidR="0096665F" w:rsidRDefault="0096665F" w:rsidP="0096665F">
      <w:pPr>
        <w:spacing w:after="0" w:line="360" w:lineRule="auto"/>
        <w:ind w:firstLine="709"/>
        <w:jc w:val="both"/>
        <w:rPr>
          <w:rFonts w:ascii="Times New Roman" w:eastAsia="Times New Roman" w:hAnsi="Times New Roman" w:cs="Times New Roman"/>
          <w:sz w:val="28"/>
          <w:szCs w:val="28"/>
        </w:rPr>
      </w:pPr>
    </w:p>
    <w:p w14:paraId="389328B5"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Таким образом, можно отметить, что отклонения в показателях групп несильно разнятся между собой. Однако, более детельный сравнительный анализ будет проводиться в следующем разделе.</w:t>
      </w:r>
    </w:p>
    <w:p w14:paraId="008D7C5A"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В то же время, предложенный опросник позволил выявить негативный настрой участников и скептический взгляд на положительный результат терапии. </w:t>
      </w:r>
    </w:p>
    <w:p w14:paraId="4EE83EF1"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Далее, участникам было предложено провести курс таких практик как:</w:t>
      </w:r>
    </w:p>
    <w:p w14:paraId="3EC390DF" w14:textId="77777777" w:rsidR="0096665F" w:rsidRDefault="0096665F" w:rsidP="0096665F">
      <w:pPr>
        <w:numPr>
          <w:ilvl w:val="0"/>
          <w:numId w:val="21"/>
        </w:numPr>
        <w:pBdr>
          <w:top w:val="nil"/>
          <w:left w:val="nil"/>
          <w:bottom w:val="nil"/>
          <w:right w:val="nil"/>
          <w:between w:val="nil"/>
        </w:pBdr>
        <w:spacing w:after="0" w:line="36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Аутотренинг</w:t>
      </w:r>
    </w:p>
    <w:p w14:paraId="6F99A0D6" w14:textId="77777777" w:rsidR="0096665F" w:rsidRDefault="0096665F" w:rsidP="0096665F">
      <w:pPr>
        <w:numPr>
          <w:ilvl w:val="0"/>
          <w:numId w:val="21"/>
        </w:numPr>
        <w:pBdr>
          <w:top w:val="nil"/>
          <w:left w:val="nil"/>
          <w:bottom w:val="nil"/>
          <w:right w:val="nil"/>
          <w:between w:val="nil"/>
        </w:pBdr>
        <w:spacing w:after="0" w:line="36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Релаксация по Джекобсону</w:t>
      </w:r>
    </w:p>
    <w:p w14:paraId="73BC2C2C" w14:textId="77777777" w:rsidR="0096665F" w:rsidRDefault="0096665F" w:rsidP="0096665F">
      <w:pPr>
        <w:numPr>
          <w:ilvl w:val="0"/>
          <w:numId w:val="21"/>
        </w:numPr>
        <w:pBdr>
          <w:top w:val="nil"/>
          <w:left w:val="nil"/>
          <w:bottom w:val="nil"/>
          <w:right w:val="nil"/>
          <w:between w:val="nil"/>
        </w:pBdr>
        <w:spacing w:after="0" w:line="36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Практики медитации</w:t>
      </w:r>
    </w:p>
    <w:p w14:paraId="14F78CB2" w14:textId="77777777" w:rsidR="0096665F" w:rsidRDefault="0096665F" w:rsidP="0096665F">
      <w:pPr>
        <w:numPr>
          <w:ilvl w:val="0"/>
          <w:numId w:val="21"/>
        </w:numPr>
        <w:pBdr>
          <w:top w:val="nil"/>
          <w:left w:val="nil"/>
          <w:bottom w:val="nil"/>
          <w:right w:val="nil"/>
          <w:between w:val="nil"/>
        </w:pBdr>
        <w:spacing w:after="0" w:line="36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Сообщества единомышленников</w:t>
      </w:r>
    </w:p>
    <w:p w14:paraId="77DD541D" w14:textId="77777777" w:rsidR="0096665F" w:rsidRDefault="0096665F" w:rsidP="0096665F">
      <w:pPr>
        <w:numPr>
          <w:ilvl w:val="0"/>
          <w:numId w:val="21"/>
        </w:numPr>
        <w:pBdr>
          <w:top w:val="nil"/>
          <w:left w:val="nil"/>
          <w:bottom w:val="nil"/>
          <w:right w:val="nil"/>
          <w:between w:val="nil"/>
        </w:pBdr>
        <w:spacing w:after="0" w:line="36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Практики телесно-ориентированной терапии</w:t>
      </w:r>
    </w:p>
    <w:p w14:paraId="00F0D95F" w14:textId="77777777" w:rsidR="0096665F" w:rsidRDefault="0096665F" w:rsidP="0096665F">
      <w:pPr>
        <w:numPr>
          <w:ilvl w:val="0"/>
          <w:numId w:val="21"/>
        </w:numPr>
        <w:pBdr>
          <w:top w:val="nil"/>
          <w:left w:val="nil"/>
          <w:bottom w:val="nil"/>
          <w:right w:val="nil"/>
          <w:between w:val="nil"/>
        </w:pBdr>
        <w:spacing w:after="0" w:line="36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Использование аффирмаций</w:t>
      </w:r>
    </w:p>
    <w:p w14:paraId="32CFB64D" w14:textId="77777777" w:rsidR="0096665F" w:rsidRDefault="0096665F" w:rsidP="0096665F">
      <w:pPr>
        <w:numPr>
          <w:ilvl w:val="0"/>
          <w:numId w:val="21"/>
        </w:numPr>
        <w:pBdr>
          <w:top w:val="nil"/>
          <w:left w:val="nil"/>
          <w:bottom w:val="nil"/>
          <w:right w:val="nil"/>
          <w:between w:val="nil"/>
        </w:pBdr>
        <w:spacing w:after="0" w:line="36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Осознанное управление эмоциональными реакциями</w:t>
      </w:r>
    </w:p>
    <w:p w14:paraId="659188EE"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Результаты проведенных занятий можно оценить по итогам анкетирования. Участникам была представлена возможность заполнить «Анкету самооценки навыков самопомощи», в которой испытуемые </w:t>
      </w:r>
      <w:r w:rsidRPr="0096665F">
        <w:rPr>
          <w:rFonts w:ascii="Times New Roman" w:eastAsia="Times New Roman" w:hAnsi="Times New Roman" w:cs="Times New Roman"/>
          <w:sz w:val="28"/>
          <w:szCs w:val="28"/>
          <w:lang w:val="ru-RU"/>
        </w:rPr>
        <w:lastRenderedPageBreak/>
        <w:t>оценивали уровень знакомства и частоту применения выше перечисленных практик (табл.2).</w:t>
      </w:r>
    </w:p>
    <w:p w14:paraId="1B3EF974" w14:textId="28498FE7" w:rsidR="0096665F" w:rsidRPr="0096665F" w:rsidRDefault="0096665F" w:rsidP="0096665F">
      <w:pPr>
        <w:spacing w:after="0" w:line="360" w:lineRule="auto"/>
        <w:ind w:firstLine="709"/>
        <w:jc w:val="right"/>
        <w:rPr>
          <w:rFonts w:ascii="Times New Roman" w:eastAsia="Times New Roman" w:hAnsi="Times New Roman" w:cs="Times New Roman"/>
          <w:i/>
          <w:sz w:val="28"/>
          <w:szCs w:val="28"/>
          <w:highlight w:val="white"/>
          <w:lang w:val="ru-RU"/>
        </w:rPr>
      </w:pPr>
      <w:r w:rsidRPr="0096665F">
        <w:rPr>
          <w:rFonts w:ascii="Times New Roman" w:eastAsia="Times New Roman" w:hAnsi="Times New Roman" w:cs="Times New Roman"/>
          <w:i/>
          <w:sz w:val="28"/>
          <w:szCs w:val="28"/>
          <w:highlight w:val="white"/>
          <w:lang w:val="ru-RU"/>
        </w:rPr>
        <w:t xml:space="preserve">Таблица </w:t>
      </w:r>
      <w:r w:rsidR="00ED440F">
        <w:rPr>
          <w:rFonts w:ascii="Times New Roman" w:eastAsia="Times New Roman" w:hAnsi="Times New Roman" w:cs="Times New Roman"/>
          <w:i/>
          <w:sz w:val="28"/>
          <w:szCs w:val="28"/>
          <w:highlight w:val="white"/>
          <w:lang w:val="ru-RU"/>
        </w:rPr>
        <w:t>4</w:t>
      </w:r>
    </w:p>
    <w:p w14:paraId="59F490FC" w14:textId="77777777" w:rsidR="0096665F" w:rsidRPr="0096665F" w:rsidRDefault="0096665F" w:rsidP="0096665F">
      <w:pPr>
        <w:spacing w:after="0" w:line="360" w:lineRule="auto"/>
        <w:ind w:firstLine="709"/>
        <w:jc w:val="center"/>
        <w:rPr>
          <w:rFonts w:ascii="Times New Roman" w:eastAsia="Times New Roman" w:hAnsi="Times New Roman" w:cs="Times New Roman"/>
          <w:b/>
          <w:sz w:val="28"/>
          <w:szCs w:val="28"/>
          <w:highlight w:val="white"/>
          <w:lang w:val="ru-RU"/>
        </w:rPr>
      </w:pPr>
      <w:r w:rsidRPr="0096665F">
        <w:rPr>
          <w:rFonts w:ascii="Times New Roman" w:eastAsia="Times New Roman" w:hAnsi="Times New Roman" w:cs="Times New Roman"/>
          <w:b/>
          <w:sz w:val="28"/>
          <w:szCs w:val="28"/>
          <w:highlight w:val="white"/>
          <w:lang w:val="ru-RU"/>
        </w:rPr>
        <w:t>Средние показатели применения предложенных респондентам практик, по результатам анкетирования</w:t>
      </w:r>
    </w:p>
    <w:tbl>
      <w:tblPr>
        <w:tblW w:w="8988"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5"/>
        <w:gridCol w:w="1725"/>
        <w:gridCol w:w="1578"/>
      </w:tblGrid>
      <w:tr w:rsidR="0096665F" w14:paraId="1AE68E0F" w14:textId="77777777" w:rsidTr="001A3982">
        <w:tc>
          <w:tcPr>
            <w:tcW w:w="5685" w:type="dxa"/>
          </w:tcPr>
          <w:p w14:paraId="166AF615"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практики</w:t>
            </w:r>
          </w:p>
        </w:tc>
        <w:tc>
          <w:tcPr>
            <w:tcW w:w="1725" w:type="dxa"/>
          </w:tcPr>
          <w:p w14:paraId="206F31A3"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зн.</w:t>
            </w:r>
          </w:p>
        </w:tc>
        <w:tc>
          <w:tcPr>
            <w:tcW w:w="1578" w:type="dxa"/>
          </w:tcPr>
          <w:p w14:paraId="64D001EB"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Станд. откл.</w:t>
            </w:r>
          </w:p>
        </w:tc>
      </w:tr>
      <w:tr w:rsidR="0096665F" w14:paraId="3F918EAF" w14:textId="77777777" w:rsidTr="001A3982">
        <w:tc>
          <w:tcPr>
            <w:tcW w:w="5685" w:type="dxa"/>
          </w:tcPr>
          <w:p w14:paraId="19E48854"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sz w:val="24"/>
                <w:szCs w:val="24"/>
              </w:rPr>
              <w:t>Аутотренинг</w:t>
            </w:r>
          </w:p>
        </w:tc>
        <w:tc>
          <w:tcPr>
            <w:tcW w:w="1725" w:type="dxa"/>
          </w:tcPr>
          <w:p w14:paraId="6F4EBECD"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78" w:type="dxa"/>
          </w:tcPr>
          <w:p w14:paraId="3AFAB8D5"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96665F" w14:paraId="1993FBD6" w14:textId="77777777" w:rsidTr="001A3982">
        <w:tc>
          <w:tcPr>
            <w:tcW w:w="5685" w:type="dxa"/>
          </w:tcPr>
          <w:p w14:paraId="4E1B981B"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по Джекобсону</w:t>
            </w:r>
          </w:p>
        </w:tc>
        <w:tc>
          <w:tcPr>
            <w:tcW w:w="1725" w:type="dxa"/>
          </w:tcPr>
          <w:p w14:paraId="13A7170F"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578" w:type="dxa"/>
          </w:tcPr>
          <w:p w14:paraId="0C2C465C"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96665F" w14:paraId="3F57BFDD" w14:textId="77777777" w:rsidTr="001A3982">
        <w:tc>
          <w:tcPr>
            <w:tcW w:w="5685" w:type="dxa"/>
          </w:tcPr>
          <w:p w14:paraId="5D30EDFF"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Практики медитации</w:t>
            </w:r>
          </w:p>
        </w:tc>
        <w:tc>
          <w:tcPr>
            <w:tcW w:w="1725" w:type="dxa"/>
          </w:tcPr>
          <w:p w14:paraId="392744C0"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578" w:type="dxa"/>
          </w:tcPr>
          <w:p w14:paraId="32854FEB"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96665F" w14:paraId="583C6D61" w14:textId="77777777" w:rsidTr="001A3982">
        <w:tc>
          <w:tcPr>
            <w:tcW w:w="5685" w:type="dxa"/>
          </w:tcPr>
          <w:p w14:paraId="246864CB"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Сообщества единомышленников</w:t>
            </w:r>
          </w:p>
        </w:tc>
        <w:tc>
          <w:tcPr>
            <w:tcW w:w="1725" w:type="dxa"/>
          </w:tcPr>
          <w:p w14:paraId="53EF7B9D"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578" w:type="dxa"/>
          </w:tcPr>
          <w:p w14:paraId="256614E5"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96665F" w14:paraId="0D84AA1D" w14:textId="77777777" w:rsidTr="001A3982">
        <w:tc>
          <w:tcPr>
            <w:tcW w:w="5685" w:type="dxa"/>
          </w:tcPr>
          <w:p w14:paraId="213D1A6D"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Практики телесно-ориентированной терапии</w:t>
            </w:r>
          </w:p>
        </w:tc>
        <w:tc>
          <w:tcPr>
            <w:tcW w:w="1725" w:type="dxa"/>
          </w:tcPr>
          <w:p w14:paraId="402B8890"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78" w:type="dxa"/>
          </w:tcPr>
          <w:p w14:paraId="6122C24B"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r>
      <w:tr w:rsidR="0096665F" w14:paraId="638798E7" w14:textId="77777777" w:rsidTr="001A3982">
        <w:tc>
          <w:tcPr>
            <w:tcW w:w="5685" w:type="dxa"/>
          </w:tcPr>
          <w:p w14:paraId="357EDF78"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аффирмаций</w:t>
            </w:r>
          </w:p>
        </w:tc>
        <w:tc>
          <w:tcPr>
            <w:tcW w:w="1725" w:type="dxa"/>
          </w:tcPr>
          <w:p w14:paraId="5F4FDCA1"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78" w:type="dxa"/>
          </w:tcPr>
          <w:p w14:paraId="15CFE4C2"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96665F" w14:paraId="2CAE63BD" w14:textId="77777777" w:rsidTr="001A3982">
        <w:tc>
          <w:tcPr>
            <w:tcW w:w="5685" w:type="dxa"/>
          </w:tcPr>
          <w:p w14:paraId="6401B91F" w14:textId="77777777" w:rsidR="0096665F" w:rsidRDefault="0096665F" w:rsidP="001A398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Осознанное управление эмоциональными реакциями</w:t>
            </w:r>
          </w:p>
        </w:tc>
        <w:tc>
          <w:tcPr>
            <w:tcW w:w="1725" w:type="dxa"/>
          </w:tcPr>
          <w:p w14:paraId="3127C6FC"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578" w:type="dxa"/>
          </w:tcPr>
          <w:p w14:paraId="5E097A87"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bl>
    <w:p w14:paraId="39350335" w14:textId="77777777" w:rsidR="0096665F" w:rsidRDefault="0096665F" w:rsidP="0096665F">
      <w:pPr>
        <w:spacing w:after="0" w:line="360" w:lineRule="auto"/>
        <w:ind w:firstLine="709"/>
        <w:jc w:val="center"/>
        <w:rPr>
          <w:rFonts w:ascii="Times New Roman" w:eastAsia="Times New Roman" w:hAnsi="Times New Roman" w:cs="Times New Roman"/>
          <w:b/>
          <w:sz w:val="28"/>
          <w:szCs w:val="28"/>
        </w:rPr>
      </w:pPr>
    </w:p>
    <w:p w14:paraId="41C8CEE9"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 При этом выявилось, что только 4% всех участников реализовывали указанные практики в полном объеме и действовали в соответствии с выданными им предписаниями. Такое отношение можно инвертировать как скептический настрой на положительный результат и отсутствие доверия к предлагаемой программе, что подтверждает ранее сделанные выводы.</w:t>
      </w:r>
    </w:p>
    <w:p w14:paraId="4FB6A57F"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Последующий анализ опросника «Стиль саморегуляции поведения» В.И. Моросановой так же дает возможность оценить настрой, уровень осознанности и стиль саморегуляции и самопомощи респондентов (табл. 3).</w:t>
      </w:r>
    </w:p>
    <w:p w14:paraId="2CF7E5B6" w14:textId="25868742" w:rsidR="0096665F" w:rsidRPr="0096665F" w:rsidRDefault="0096665F" w:rsidP="0096665F">
      <w:pPr>
        <w:spacing w:after="0" w:line="360" w:lineRule="auto"/>
        <w:ind w:firstLine="709"/>
        <w:jc w:val="right"/>
        <w:rPr>
          <w:rFonts w:ascii="Times New Roman" w:eastAsia="Times New Roman" w:hAnsi="Times New Roman" w:cs="Times New Roman"/>
          <w:i/>
          <w:sz w:val="28"/>
          <w:szCs w:val="28"/>
          <w:lang w:val="ru-RU"/>
        </w:rPr>
      </w:pPr>
      <w:r w:rsidRPr="0096665F">
        <w:rPr>
          <w:rFonts w:ascii="Times New Roman" w:eastAsia="Times New Roman" w:hAnsi="Times New Roman" w:cs="Times New Roman"/>
          <w:i/>
          <w:sz w:val="28"/>
          <w:szCs w:val="28"/>
          <w:lang w:val="ru-RU"/>
        </w:rPr>
        <w:t xml:space="preserve">Таблица </w:t>
      </w:r>
      <w:r w:rsidR="00ED440F">
        <w:rPr>
          <w:rFonts w:ascii="Times New Roman" w:eastAsia="Times New Roman" w:hAnsi="Times New Roman" w:cs="Times New Roman"/>
          <w:i/>
          <w:sz w:val="28"/>
          <w:szCs w:val="28"/>
          <w:lang w:val="ru-RU"/>
        </w:rPr>
        <w:t>5</w:t>
      </w:r>
    </w:p>
    <w:p w14:paraId="3D343229" w14:textId="77777777" w:rsidR="0096665F" w:rsidRPr="0096665F" w:rsidRDefault="0096665F" w:rsidP="0096665F">
      <w:pPr>
        <w:spacing w:after="0" w:line="360" w:lineRule="auto"/>
        <w:ind w:firstLine="709"/>
        <w:jc w:val="center"/>
        <w:rPr>
          <w:rFonts w:ascii="Times New Roman" w:eastAsia="Times New Roman" w:hAnsi="Times New Roman" w:cs="Times New Roman"/>
          <w:b/>
          <w:sz w:val="28"/>
          <w:szCs w:val="28"/>
          <w:lang w:val="ru-RU"/>
        </w:rPr>
      </w:pPr>
      <w:r w:rsidRPr="0096665F">
        <w:rPr>
          <w:rFonts w:ascii="Times New Roman" w:eastAsia="Times New Roman" w:hAnsi="Times New Roman" w:cs="Times New Roman"/>
          <w:b/>
          <w:sz w:val="28"/>
          <w:szCs w:val="28"/>
          <w:lang w:val="ru-RU"/>
        </w:rPr>
        <w:t>Средние показатели по результатам опросника «Стиль саморегуляции поведения» В.И. Моросановой</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407"/>
        <w:gridCol w:w="2696"/>
      </w:tblGrid>
      <w:tr w:rsidR="0096665F" w14:paraId="11833510" w14:textId="77777777" w:rsidTr="001A3982">
        <w:tc>
          <w:tcPr>
            <w:tcW w:w="3823" w:type="dxa"/>
          </w:tcPr>
          <w:p w14:paraId="16752DD5" w14:textId="77777777" w:rsidR="0096665F" w:rsidRDefault="0096665F" w:rsidP="001A3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Показатель </w:t>
            </w:r>
          </w:p>
        </w:tc>
        <w:tc>
          <w:tcPr>
            <w:tcW w:w="2407" w:type="dxa"/>
            <w:vAlign w:val="center"/>
          </w:tcPr>
          <w:p w14:paraId="286BFD2D" w14:textId="77777777" w:rsidR="0096665F" w:rsidRDefault="0096665F" w:rsidP="001A39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Среднее</w:t>
            </w:r>
          </w:p>
        </w:tc>
        <w:tc>
          <w:tcPr>
            <w:tcW w:w="2696" w:type="dxa"/>
            <w:vAlign w:val="center"/>
          </w:tcPr>
          <w:p w14:paraId="51DC750C" w14:textId="77777777" w:rsidR="0096665F" w:rsidRDefault="0096665F" w:rsidP="001A398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 откл.</w:t>
            </w:r>
          </w:p>
        </w:tc>
      </w:tr>
      <w:tr w:rsidR="0096665F" w14:paraId="434E3757" w14:textId="77777777" w:rsidTr="001A3982">
        <w:tc>
          <w:tcPr>
            <w:tcW w:w="3823" w:type="dxa"/>
          </w:tcPr>
          <w:p w14:paraId="71976945" w14:textId="77777777" w:rsidR="0096665F" w:rsidRDefault="0096665F" w:rsidP="001A3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w:t>
            </w:r>
          </w:p>
        </w:tc>
        <w:tc>
          <w:tcPr>
            <w:tcW w:w="2407" w:type="dxa"/>
          </w:tcPr>
          <w:p w14:paraId="58AE80B0"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w:t>
            </w:r>
          </w:p>
        </w:tc>
        <w:tc>
          <w:tcPr>
            <w:tcW w:w="2696" w:type="dxa"/>
          </w:tcPr>
          <w:p w14:paraId="398BCD42"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r>
      <w:tr w:rsidR="0096665F" w14:paraId="144309FD" w14:textId="77777777" w:rsidTr="001A3982">
        <w:tc>
          <w:tcPr>
            <w:tcW w:w="3823" w:type="dxa"/>
          </w:tcPr>
          <w:p w14:paraId="2AADE0B2" w14:textId="77777777" w:rsidR="0096665F" w:rsidRDefault="0096665F" w:rsidP="001A3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w:t>
            </w:r>
          </w:p>
        </w:tc>
        <w:tc>
          <w:tcPr>
            <w:tcW w:w="2407" w:type="dxa"/>
          </w:tcPr>
          <w:p w14:paraId="6B91C934"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2696" w:type="dxa"/>
          </w:tcPr>
          <w:p w14:paraId="52E0C71A"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96665F" w14:paraId="4F5295B1" w14:textId="77777777" w:rsidTr="001A3982">
        <w:tc>
          <w:tcPr>
            <w:tcW w:w="3823" w:type="dxa"/>
          </w:tcPr>
          <w:p w14:paraId="6AE2E4B5" w14:textId="77777777" w:rsidR="0096665F" w:rsidRDefault="0096665F" w:rsidP="001A3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Программирование</w:t>
            </w:r>
          </w:p>
        </w:tc>
        <w:tc>
          <w:tcPr>
            <w:tcW w:w="2407" w:type="dxa"/>
          </w:tcPr>
          <w:p w14:paraId="1D6CDDA1"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696" w:type="dxa"/>
          </w:tcPr>
          <w:p w14:paraId="747F3649"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96665F" w14:paraId="0E35800E" w14:textId="77777777" w:rsidTr="001A3982">
        <w:tc>
          <w:tcPr>
            <w:tcW w:w="3823" w:type="dxa"/>
          </w:tcPr>
          <w:p w14:paraId="2E4574DA" w14:textId="77777777" w:rsidR="0096665F" w:rsidRDefault="0096665F" w:rsidP="001A3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Оценивание результатов</w:t>
            </w:r>
          </w:p>
        </w:tc>
        <w:tc>
          <w:tcPr>
            <w:tcW w:w="2407" w:type="dxa"/>
          </w:tcPr>
          <w:p w14:paraId="39A0A8F6"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tc>
        <w:tc>
          <w:tcPr>
            <w:tcW w:w="2696" w:type="dxa"/>
          </w:tcPr>
          <w:p w14:paraId="637EB012"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r>
      <w:tr w:rsidR="0096665F" w14:paraId="587319F8" w14:textId="77777777" w:rsidTr="001A3982">
        <w:tc>
          <w:tcPr>
            <w:tcW w:w="3823" w:type="dxa"/>
          </w:tcPr>
          <w:p w14:paraId="357E4093" w14:textId="77777777" w:rsidR="0096665F" w:rsidRDefault="0096665F" w:rsidP="001A3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Гибкость</w:t>
            </w:r>
          </w:p>
        </w:tc>
        <w:tc>
          <w:tcPr>
            <w:tcW w:w="2407" w:type="dxa"/>
          </w:tcPr>
          <w:p w14:paraId="478016AD"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696" w:type="dxa"/>
          </w:tcPr>
          <w:p w14:paraId="17F2CB6F"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96665F" w14:paraId="2520D199" w14:textId="77777777" w:rsidTr="001A3982">
        <w:tc>
          <w:tcPr>
            <w:tcW w:w="3823" w:type="dxa"/>
          </w:tcPr>
          <w:p w14:paraId="52B82538" w14:textId="77777777" w:rsidR="0096665F" w:rsidRDefault="0096665F" w:rsidP="001A398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Самостоятельность</w:t>
            </w:r>
          </w:p>
        </w:tc>
        <w:tc>
          <w:tcPr>
            <w:tcW w:w="2407" w:type="dxa"/>
          </w:tcPr>
          <w:p w14:paraId="7D78C548"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696" w:type="dxa"/>
          </w:tcPr>
          <w:p w14:paraId="1D356999" w14:textId="77777777" w:rsidR="0096665F" w:rsidRDefault="0096665F" w:rsidP="001A39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bl>
    <w:p w14:paraId="7715AB34"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Проведенный анализ показал, что на первоначальном этапе общий эмоциональный настрой и уровень доверия не соответствует желаемым и как следствие может привести к низкому проценту реализации поставленных цели и задач.</w:t>
      </w:r>
    </w:p>
    <w:p w14:paraId="1555D4D1"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p>
    <w:p w14:paraId="18D21132" w14:textId="77777777" w:rsidR="0096665F" w:rsidRPr="0096665F" w:rsidRDefault="0096665F" w:rsidP="0096665F">
      <w:pPr>
        <w:spacing w:after="0" w:line="360" w:lineRule="auto"/>
        <w:ind w:firstLine="709"/>
        <w:jc w:val="center"/>
        <w:rPr>
          <w:rFonts w:ascii="Times New Roman" w:eastAsia="Times New Roman" w:hAnsi="Times New Roman" w:cs="Times New Roman"/>
          <w:b/>
          <w:sz w:val="28"/>
          <w:szCs w:val="28"/>
          <w:lang w:val="ru-RU"/>
        </w:rPr>
      </w:pPr>
      <w:r w:rsidRPr="0096665F">
        <w:rPr>
          <w:rFonts w:ascii="Times New Roman" w:eastAsia="Times New Roman" w:hAnsi="Times New Roman" w:cs="Times New Roman"/>
          <w:b/>
          <w:sz w:val="28"/>
          <w:szCs w:val="28"/>
          <w:lang w:val="ru-RU"/>
        </w:rPr>
        <w:t>2.3.2</w:t>
      </w:r>
      <w:r w:rsidRPr="0096665F">
        <w:rPr>
          <w:b/>
          <w:lang w:val="ru-RU"/>
        </w:rPr>
        <w:t xml:space="preserve"> </w:t>
      </w:r>
      <w:r w:rsidRPr="0096665F">
        <w:rPr>
          <w:rFonts w:ascii="Times New Roman" w:eastAsia="Times New Roman" w:hAnsi="Times New Roman" w:cs="Times New Roman"/>
          <w:b/>
          <w:sz w:val="28"/>
          <w:szCs w:val="28"/>
          <w:lang w:val="ru-RU"/>
        </w:rPr>
        <w:t>Сравнительный анализ показателей респондентов, разделенных на контрольную и экспериментальную группы</w:t>
      </w:r>
    </w:p>
    <w:p w14:paraId="4DEA78A4" w14:textId="77777777" w:rsidR="0096665F" w:rsidRPr="0096665F" w:rsidRDefault="0096665F" w:rsidP="0096665F">
      <w:pPr>
        <w:spacing w:after="0" w:line="360" w:lineRule="auto"/>
        <w:rPr>
          <w:rFonts w:ascii="Times New Roman" w:eastAsia="Times New Roman" w:hAnsi="Times New Roman" w:cs="Times New Roman"/>
          <w:sz w:val="28"/>
          <w:szCs w:val="28"/>
          <w:lang w:val="ru-RU"/>
        </w:rPr>
      </w:pPr>
    </w:p>
    <w:p w14:paraId="3722FE60" w14:textId="77777777" w:rsidR="0096665F" w:rsidRPr="0096665F" w:rsidRDefault="0096665F" w:rsidP="0096665F">
      <w:pPr>
        <w:spacing w:after="0" w:line="360" w:lineRule="auto"/>
        <w:ind w:firstLine="709"/>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Для формирования более полной картины вовлеченности респондентов в эксперимент проведем сравнительный анализ.</w:t>
      </w:r>
    </w:p>
    <w:p w14:paraId="548577B3"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Первоначально сравним результаты анкетирования </w:t>
      </w:r>
      <w:r>
        <w:rPr>
          <w:rFonts w:ascii="Times New Roman" w:eastAsia="Times New Roman" w:hAnsi="Times New Roman" w:cs="Times New Roman"/>
          <w:sz w:val="28"/>
          <w:szCs w:val="28"/>
        </w:rPr>
        <w:t>SF</w:t>
      </w:r>
      <w:r w:rsidRPr="0096665F">
        <w:rPr>
          <w:rFonts w:ascii="Times New Roman" w:eastAsia="Times New Roman" w:hAnsi="Times New Roman" w:cs="Times New Roman"/>
          <w:sz w:val="28"/>
          <w:szCs w:val="28"/>
          <w:lang w:val="ru-RU"/>
        </w:rPr>
        <w:t xml:space="preserve">-36, которые отражают общий уровень физического и психологического благополучия используя критерии Колмогорова-Смирнова (табл.4). </w:t>
      </w:r>
    </w:p>
    <w:p w14:paraId="1F4DEB2A" w14:textId="50D6AD7B" w:rsidR="0096665F" w:rsidRPr="0096665F" w:rsidRDefault="0096665F" w:rsidP="0096665F">
      <w:pPr>
        <w:spacing w:after="0" w:line="360" w:lineRule="auto"/>
        <w:ind w:firstLine="709"/>
        <w:jc w:val="right"/>
        <w:rPr>
          <w:rFonts w:ascii="Times New Roman" w:eastAsia="Times New Roman" w:hAnsi="Times New Roman" w:cs="Times New Roman"/>
          <w:i/>
          <w:sz w:val="28"/>
          <w:szCs w:val="28"/>
          <w:lang w:val="ru-RU"/>
        </w:rPr>
      </w:pPr>
      <w:r w:rsidRPr="0096665F">
        <w:rPr>
          <w:rFonts w:ascii="Times New Roman" w:eastAsia="Times New Roman" w:hAnsi="Times New Roman" w:cs="Times New Roman"/>
          <w:i/>
          <w:sz w:val="28"/>
          <w:szCs w:val="28"/>
          <w:lang w:val="ru-RU"/>
        </w:rPr>
        <w:t xml:space="preserve">Таблица </w:t>
      </w:r>
      <w:r w:rsidR="00ED440F">
        <w:rPr>
          <w:rFonts w:ascii="Times New Roman" w:eastAsia="Times New Roman" w:hAnsi="Times New Roman" w:cs="Times New Roman"/>
          <w:i/>
          <w:sz w:val="28"/>
          <w:szCs w:val="28"/>
          <w:lang w:val="ru-RU"/>
        </w:rPr>
        <w:t>6</w:t>
      </w:r>
    </w:p>
    <w:p w14:paraId="0B437BA2" w14:textId="77777777" w:rsidR="0096665F" w:rsidRPr="0096665F" w:rsidRDefault="0096665F" w:rsidP="0096665F">
      <w:pPr>
        <w:spacing w:after="0" w:line="360" w:lineRule="auto"/>
        <w:ind w:firstLine="709"/>
        <w:jc w:val="center"/>
        <w:rPr>
          <w:rFonts w:ascii="Times New Roman" w:eastAsia="Times New Roman" w:hAnsi="Times New Roman" w:cs="Times New Roman"/>
          <w:b/>
          <w:sz w:val="28"/>
          <w:szCs w:val="28"/>
          <w:lang w:val="ru-RU"/>
        </w:rPr>
      </w:pPr>
      <w:r w:rsidRPr="0096665F">
        <w:rPr>
          <w:rFonts w:ascii="Times New Roman" w:eastAsia="Times New Roman" w:hAnsi="Times New Roman" w:cs="Times New Roman"/>
          <w:b/>
          <w:sz w:val="28"/>
          <w:szCs w:val="28"/>
          <w:highlight w:val="white"/>
          <w:lang w:val="ru-RU"/>
        </w:rPr>
        <w:t xml:space="preserve">Сравнительный анализ </w:t>
      </w:r>
      <w:r w:rsidRPr="0096665F">
        <w:rPr>
          <w:rFonts w:ascii="Times New Roman" w:eastAsia="Times New Roman" w:hAnsi="Times New Roman" w:cs="Times New Roman"/>
          <w:b/>
          <w:sz w:val="28"/>
          <w:szCs w:val="28"/>
          <w:lang w:val="ru-RU"/>
        </w:rPr>
        <w:t xml:space="preserve">результатов анкетирования </w:t>
      </w:r>
      <w:r>
        <w:rPr>
          <w:rFonts w:ascii="Times New Roman" w:eastAsia="Times New Roman" w:hAnsi="Times New Roman" w:cs="Times New Roman"/>
          <w:b/>
          <w:sz w:val="28"/>
          <w:szCs w:val="28"/>
        </w:rPr>
        <w:t>SF</w:t>
      </w:r>
      <w:r w:rsidRPr="0096665F">
        <w:rPr>
          <w:rFonts w:ascii="Times New Roman" w:eastAsia="Times New Roman" w:hAnsi="Times New Roman" w:cs="Times New Roman"/>
          <w:b/>
          <w:sz w:val="28"/>
          <w:szCs w:val="28"/>
          <w:lang w:val="ru-RU"/>
        </w:rPr>
        <w:t>-36 в экспериментальной и контрольной группах</w:t>
      </w:r>
    </w:p>
    <w:tbl>
      <w:tblPr>
        <w:tblW w:w="8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53"/>
        <w:gridCol w:w="1294"/>
        <w:gridCol w:w="1153"/>
        <w:gridCol w:w="1170"/>
        <w:gridCol w:w="948"/>
      </w:tblGrid>
      <w:tr w:rsidR="0096665F" w14:paraId="0CBA13BA" w14:textId="77777777" w:rsidTr="001A3982">
        <w:trPr>
          <w:trHeight w:val="312"/>
          <w:jc w:val="center"/>
        </w:trPr>
        <w:tc>
          <w:tcPr>
            <w:tcW w:w="3114" w:type="dxa"/>
            <w:vMerge w:val="restart"/>
            <w:shd w:val="clear" w:color="auto" w:fill="auto"/>
            <w:vAlign w:val="center"/>
          </w:tcPr>
          <w:p w14:paraId="36EAB35E"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2447" w:type="dxa"/>
            <w:gridSpan w:val="2"/>
            <w:shd w:val="clear" w:color="auto" w:fill="auto"/>
            <w:vAlign w:val="center"/>
          </w:tcPr>
          <w:p w14:paraId="64EFFBD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(n=24)</w:t>
            </w:r>
          </w:p>
        </w:tc>
        <w:tc>
          <w:tcPr>
            <w:tcW w:w="2323" w:type="dxa"/>
            <w:gridSpan w:val="2"/>
            <w:shd w:val="clear" w:color="auto" w:fill="auto"/>
            <w:vAlign w:val="center"/>
          </w:tcPr>
          <w:p w14:paraId="659DF12D"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Эксперементальная (n=25)</w:t>
            </w:r>
          </w:p>
        </w:tc>
        <w:tc>
          <w:tcPr>
            <w:tcW w:w="948" w:type="dxa"/>
            <w:vMerge w:val="restart"/>
            <w:shd w:val="clear" w:color="auto" w:fill="auto"/>
            <w:vAlign w:val="center"/>
          </w:tcPr>
          <w:p w14:paraId="773A2569"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макс.</w:t>
            </w:r>
          </w:p>
        </w:tc>
      </w:tr>
      <w:tr w:rsidR="0096665F" w14:paraId="7AD81928" w14:textId="77777777" w:rsidTr="001A3982">
        <w:trPr>
          <w:trHeight w:val="312"/>
          <w:jc w:val="center"/>
        </w:trPr>
        <w:tc>
          <w:tcPr>
            <w:tcW w:w="3114" w:type="dxa"/>
            <w:vMerge/>
            <w:shd w:val="clear" w:color="auto" w:fill="auto"/>
            <w:vAlign w:val="center"/>
          </w:tcPr>
          <w:p w14:paraId="59936D4F" w14:textId="77777777" w:rsidR="0096665F" w:rsidRDefault="0096665F" w:rsidP="001A398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3" w:type="dxa"/>
            <w:shd w:val="clear" w:color="auto" w:fill="auto"/>
            <w:vAlign w:val="center"/>
          </w:tcPr>
          <w:p w14:paraId="07D54605"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Эмпирич данн.</w:t>
            </w:r>
          </w:p>
        </w:tc>
        <w:tc>
          <w:tcPr>
            <w:tcW w:w="1294" w:type="dxa"/>
            <w:shd w:val="clear" w:color="auto" w:fill="auto"/>
            <w:vAlign w:val="center"/>
          </w:tcPr>
          <w:p w14:paraId="1BEBEAE3"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Теоретич дан</w:t>
            </w:r>
          </w:p>
        </w:tc>
        <w:tc>
          <w:tcPr>
            <w:tcW w:w="1153" w:type="dxa"/>
            <w:shd w:val="clear" w:color="auto" w:fill="auto"/>
            <w:vAlign w:val="center"/>
          </w:tcPr>
          <w:p w14:paraId="449EBB5D"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Эмпирич данн.</w:t>
            </w:r>
          </w:p>
        </w:tc>
        <w:tc>
          <w:tcPr>
            <w:tcW w:w="1170" w:type="dxa"/>
            <w:shd w:val="clear" w:color="auto" w:fill="auto"/>
            <w:vAlign w:val="center"/>
          </w:tcPr>
          <w:p w14:paraId="1886C1C5"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Теоретич дан</w:t>
            </w:r>
          </w:p>
        </w:tc>
        <w:tc>
          <w:tcPr>
            <w:tcW w:w="948" w:type="dxa"/>
            <w:vMerge/>
            <w:shd w:val="clear" w:color="auto" w:fill="auto"/>
            <w:vAlign w:val="center"/>
          </w:tcPr>
          <w:p w14:paraId="04C45406" w14:textId="77777777" w:rsidR="0096665F" w:rsidRDefault="0096665F" w:rsidP="001A398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96665F" w14:paraId="53F1729D" w14:textId="77777777" w:rsidTr="001A3982">
        <w:trPr>
          <w:trHeight w:val="312"/>
          <w:jc w:val="center"/>
        </w:trPr>
        <w:tc>
          <w:tcPr>
            <w:tcW w:w="3114" w:type="dxa"/>
            <w:shd w:val="clear" w:color="auto" w:fill="auto"/>
            <w:vAlign w:val="center"/>
          </w:tcPr>
          <w:p w14:paraId="4F4A0F76"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Физическое функционирование</w:t>
            </w:r>
          </w:p>
        </w:tc>
        <w:tc>
          <w:tcPr>
            <w:tcW w:w="1153" w:type="dxa"/>
            <w:shd w:val="clear" w:color="auto" w:fill="auto"/>
            <w:vAlign w:val="center"/>
          </w:tcPr>
          <w:p w14:paraId="67400C7D"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64.375</w:t>
            </w:r>
          </w:p>
        </w:tc>
        <w:tc>
          <w:tcPr>
            <w:tcW w:w="1294" w:type="dxa"/>
            <w:shd w:val="clear" w:color="auto" w:fill="auto"/>
            <w:vAlign w:val="center"/>
          </w:tcPr>
          <w:p w14:paraId="1F2C0376"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153" w:type="dxa"/>
            <w:shd w:val="clear" w:color="auto" w:fill="auto"/>
            <w:vAlign w:val="center"/>
          </w:tcPr>
          <w:p w14:paraId="768D767E"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66,2</w:t>
            </w:r>
          </w:p>
        </w:tc>
        <w:tc>
          <w:tcPr>
            <w:tcW w:w="1170" w:type="dxa"/>
            <w:shd w:val="clear" w:color="auto" w:fill="auto"/>
            <w:vAlign w:val="center"/>
          </w:tcPr>
          <w:p w14:paraId="2C07BB8E"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948" w:type="dxa"/>
            <w:shd w:val="clear" w:color="auto" w:fill="auto"/>
            <w:vAlign w:val="center"/>
          </w:tcPr>
          <w:p w14:paraId="3FB3131F"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r>
      <w:tr w:rsidR="0096665F" w14:paraId="697961B2" w14:textId="77777777" w:rsidTr="001A3982">
        <w:trPr>
          <w:trHeight w:val="312"/>
          <w:jc w:val="center"/>
        </w:trPr>
        <w:tc>
          <w:tcPr>
            <w:tcW w:w="3114" w:type="dxa"/>
            <w:shd w:val="clear" w:color="auto" w:fill="auto"/>
            <w:vAlign w:val="center"/>
          </w:tcPr>
          <w:p w14:paraId="70C6CF84"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Ролевое функционирование</w:t>
            </w:r>
          </w:p>
        </w:tc>
        <w:tc>
          <w:tcPr>
            <w:tcW w:w="1153" w:type="dxa"/>
            <w:shd w:val="clear" w:color="auto" w:fill="auto"/>
            <w:vAlign w:val="center"/>
          </w:tcPr>
          <w:p w14:paraId="1613FD08"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38,54</w:t>
            </w:r>
          </w:p>
        </w:tc>
        <w:tc>
          <w:tcPr>
            <w:tcW w:w="1294" w:type="dxa"/>
            <w:shd w:val="clear" w:color="auto" w:fill="auto"/>
            <w:vAlign w:val="center"/>
          </w:tcPr>
          <w:p w14:paraId="17DEDBF9"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1153" w:type="dxa"/>
            <w:shd w:val="clear" w:color="auto" w:fill="auto"/>
            <w:vAlign w:val="center"/>
          </w:tcPr>
          <w:p w14:paraId="5BA99E8C"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170" w:type="dxa"/>
            <w:shd w:val="clear" w:color="auto" w:fill="auto"/>
            <w:vAlign w:val="center"/>
          </w:tcPr>
          <w:p w14:paraId="15343874"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948" w:type="dxa"/>
            <w:shd w:val="clear" w:color="auto" w:fill="auto"/>
            <w:vAlign w:val="center"/>
          </w:tcPr>
          <w:p w14:paraId="0F667A95"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0,016</w:t>
            </w:r>
          </w:p>
        </w:tc>
      </w:tr>
      <w:tr w:rsidR="0096665F" w14:paraId="4549272F" w14:textId="77777777" w:rsidTr="001A3982">
        <w:trPr>
          <w:trHeight w:val="312"/>
          <w:jc w:val="center"/>
        </w:trPr>
        <w:tc>
          <w:tcPr>
            <w:tcW w:w="3114" w:type="dxa"/>
            <w:shd w:val="clear" w:color="auto" w:fill="auto"/>
            <w:vAlign w:val="center"/>
          </w:tcPr>
          <w:p w14:paraId="70A5D303"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боли</w:t>
            </w:r>
          </w:p>
        </w:tc>
        <w:tc>
          <w:tcPr>
            <w:tcW w:w="1153" w:type="dxa"/>
            <w:shd w:val="clear" w:color="auto" w:fill="auto"/>
            <w:vAlign w:val="center"/>
          </w:tcPr>
          <w:p w14:paraId="249D02C4"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48,25</w:t>
            </w:r>
          </w:p>
        </w:tc>
        <w:tc>
          <w:tcPr>
            <w:tcW w:w="1294" w:type="dxa"/>
            <w:shd w:val="clear" w:color="auto" w:fill="auto"/>
            <w:vAlign w:val="center"/>
          </w:tcPr>
          <w:p w14:paraId="367FE99A"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1153" w:type="dxa"/>
            <w:shd w:val="clear" w:color="auto" w:fill="auto"/>
            <w:vAlign w:val="center"/>
          </w:tcPr>
          <w:p w14:paraId="64318EF6"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63,48</w:t>
            </w:r>
          </w:p>
        </w:tc>
        <w:tc>
          <w:tcPr>
            <w:tcW w:w="1170" w:type="dxa"/>
            <w:shd w:val="clear" w:color="auto" w:fill="auto"/>
            <w:vAlign w:val="center"/>
          </w:tcPr>
          <w:p w14:paraId="5C466149"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948" w:type="dxa"/>
            <w:shd w:val="clear" w:color="auto" w:fill="auto"/>
            <w:vAlign w:val="center"/>
          </w:tcPr>
          <w:p w14:paraId="130F1945"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0,022</w:t>
            </w:r>
          </w:p>
        </w:tc>
      </w:tr>
      <w:tr w:rsidR="0096665F" w14:paraId="0A6A8EF8" w14:textId="77777777" w:rsidTr="001A3982">
        <w:trPr>
          <w:trHeight w:val="312"/>
          <w:jc w:val="center"/>
        </w:trPr>
        <w:tc>
          <w:tcPr>
            <w:tcW w:w="3114" w:type="dxa"/>
            <w:shd w:val="clear" w:color="auto" w:fill="auto"/>
            <w:vAlign w:val="center"/>
          </w:tcPr>
          <w:p w14:paraId="22711BF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 состояние здоровья</w:t>
            </w:r>
          </w:p>
        </w:tc>
        <w:tc>
          <w:tcPr>
            <w:tcW w:w="1153" w:type="dxa"/>
            <w:shd w:val="clear" w:color="auto" w:fill="auto"/>
            <w:vAlign w:val="center"/>
          </w:tcPr>
          <w:p w14:paraId="684B20D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47,625</w:t>
            </w:r>
          </w:p>
        </w:tc>
        <w:tc>
          <w:tcPr>
            <w:tcW w:w="1294" w:type="dxa"/>
            <w:shd w:val="clear" w:color="auto" w:fill="auto"/>
            <w:vAlign w:val="center"/>
          </w:tcPr>
          <w:p w14:paraId="25386600"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1153" w:type="dxa"/>
            <w:shd w:val="clear" w:color="auto" w:fill="auto"/>
            <w:vAlign w:val="center"/>
          </w:tcPr>
          <w:p w14:paraId="7FADCBD0"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51,72</w:t>
            </w:r>
          </w:p>
        </w:tc>
        <w:tc>
          <w:tcPr>
            <w:tcW w:w="1170" w:type="dxa"/>
            <w:shd w:val="clear" w:color="auto" w:fill="auto"/>
            <w:vAlign w:val="center"/>
          </w:tcPr>
          <w:p w14:paraId="4970E525"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948" w:type="dxa"/>
            <w:shd w:val="clear" w:color="auto" w:fill="auto"/>
            <w:vAlign w:val="center"/>
          </w:tcPr>
          <w:p w14:paraId="0B139C94"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0,0202</w:t>
            </w:r>
          </w:p>
        </w:tc>
      </w:tr>
      <w:tr w:rsidR="0096665F" w14:paraId="61AC6EB9" w14:textId="77777777" w:rsidTr="001A3982">
        <w:trPr>
          <w:trHeight w:val="312"/>
          <w:jc w:val="center"/>
        </w:trPr>
        <w:tc>
          <w:tcPr>
            <w:tcW w:w="3114" w:type="dxa"/>
            <w:shd w:val="clear" w:color="auto" w:fill="auto"/>
            <w:vAlign w:val="center"/>
          </w:tcPr>
          <w:p w14:paraId="34FB7239"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Жизненная активность</w:t>
            </w:r>
          </w:p>
        </w:tc>
        <w:tc>
          <w:tcPr>
            <w:tcW w:w="1153" w:type="dxa"/>
            <w:shd w:val="clear" w:color="auto" w:fill="auto"/>
            <w:vAlign w:val="center"/>
          </w:tcPr>
          <w:p w14:paraId="2D59BC0A"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51,83</w:t>
            </w:r>
          </w:p>
        </w:tc>
        <w:tc>
          <w:tcPr>
            <w:tcW w:w="1294" w:type="dxa"/>
            <w:shd w:val="clear" w:color="auto" w:fill="auto"/>
            <w:vAlign w:val="center"/>
          </w:tcPr>
          <w:p w14:paraId="668FA279"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1153" w:type="dxa"/>
            <w:shd w:val="clear" w:color="auto" w:fill="auto"/>
            <w:vAlign w:val="center"/>
          </w:tcPr>
          <w:p w14:paraId="2F58E9CE"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52,96</w:t>
            </w:r>
          </w:p>
        </w:tc>
        <w:tc>
          <w:tcPr>
            <w:tcW w:w="1170" w:type="dxa"/>
            <w:shd w:val="clear" w:color="auto" w:fill="auto"/>
            <w:vAlign w:val="center"/>
          </w:tcPr>
          <w:p w14:paraId="010E4241"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948" w:type="dxa"/>
            <w:shd w:val="clear" w:color="auto" w:fill="auto"/>
            <w:vAlign w:val="center"/>
          </w:tcPr>
          <w:p w14:paraId="1B1076D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0,0213</w:t>
            </w:r>
          </w:p>
        </w:tc>
      </w:tr>
      <w:tr w:rsidR="0096665F" w14:paraId="6B6F8A67" w14:textId="77777777" w:rsidTr="001A3982">
        <w:trPr>
          <w:trHeight w:val="312"/>
          <w:jc w:val="center"/>
        </w:trPr>
        <w:tc>
          <w:tcPr>
            <w:tcW w:w="3114" w:type="dxa"/>
            <w:shd w:val="clear" w:color="auto" w:fill="auto"/>
            <w:vAlign w:val="center"/>
          </w:tcPr>
          <w:p w14:paraId="2F209945"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Психическое здоровье</w:t>
            </w:r>
          </w:p>
        </w:tc>
        <w:tc>
          <w:tcPr>
            <w:tcW w:w="1153" w:type="dxa"/>
            <w:shd w:val="clear" w:color="auto" w:fill="auto"/>
            <w:vAlign w:val="center"/>
          </w:tcPr>
          <w:p w14:paraId="10A4B6FF"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52,77</w:t>
            </w:r>
          </w:p>
        </w:tc>
        <w:tc>
          <w:tcPr>
            <w:tcW w:w="1294" w:type="dxa"/>
            <w:shd w:val="clear" w:color="auto" w:fill="auto"/>
            <w:vAlign w:val="center"/>
          </w:tcPr>
          <w:p w14:paraId="1A0D20B1"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1153" w:type="dxa"/>
            <w:shd w:val="clear" w:color="auto" w:fill="auto"/>
            <w:vAlign w:val="center"/>
          </w:tcPr>
          <w:p w14:paraId="04ABE7C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47,97</w:t>
            </w:r>
          </w:p>
        </w:tc>
        <w:tc>
          <w:tcPr>
            <w:tcW w:w="1170" w:type="dxa"/>
            <w:shd w:val="clear" w:color="auto" w:fill="auto"/>
            <w:vAlign w:val="center"/>
          </w:tcPr>
          <w:p w14:paraId="51E800C8"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948" w:type="dxa"/>
            <w:shd w:val="clear" w:color="auto" w:fill="auto"/>
            <w:vAlign w:val="center"/>
          </w:tcPr>
          <w:p w14:paraId="4C72CEAC"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0,0205</w:t>
            </w:r>
          </w:p>
        </w:tc>
      </w:tr>
      <w:tr w:rsidR="0096665F" w14:paraId="294E0C7F" w14:textId="77777777" w:rsidTr="001A3982">
        <w:trPr>
          <w:trHeight w:val="312"/>
          <w:jc w:val="center"/>
        </w:trPr>
        <w:tc>
          <w:tcPr>
            <w:tcW w:w="3114" w:type="dxa"/>
            <w:shd w:val="clear" w:color="auto" w:fill="auto"/>
            <w:vAlign w:val="center"/>
          </w:tcPr>
          <w:p w14:paraId="311D7D2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Эмоциональное состояние</w:t>
            </w:r>
          </w:p>
        </w:tc>
        <w:tc>
          <w:tcPr>
            <w:tcW w:w="1153" w:type="dxa"/>
            <w:shd w:val="clear" w:color="auto" w:fill="auto"/>
            <w:vAlign w:val="center"/>
          </w:tcPr>
          <w:p w14:paraId="535795E3"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63,54</w:t>
            </w:r>
          </w:p>
        </w:tc>
        <w:tc>
          <w:tcPr>
            <w:tcW w:w="1294" w:type="dxa"/>
            <w:shd w:val="clear" w:color="auto" w:fill="auto"/>
            <w:vAlign w:val="center"/>
          </w:tcPr>
          <w:p w14:paraId="621E194D"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1153" w:type="dxa"/>
            <w:shd w:val="clear" w:color="auto" w:fill="auto"/>
            <w:vAlign w:val="center"/>
          </w:tcPr>
          <w:p w14:paraId="37BD9822"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55,48</w:t>
            </w:r>
          </w:p>
        </w:tc>
        <w:tc>
          <w:tcPr>
            <w:tcW w:w="1170" w:type="dxa"/>
            <w:shd w:val="clear" w:color="auto" w:fill="auto"/>
            <w:vAlign w:val="center"/>
          </w:tcPr>
          <w:p w14:paraId="7F821F2C"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948" w:type="dxa"/>
            <w:shd w:val="clear" w:color="auto" w:fill="auto"/>
            <w:vAlign w:val="center"/>
          </w:tcPr>
          <w:p w14:paraId="3DF2DE7C"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0,0242</w:t>
            </w:r>
          </w:p>
        </w:tc>
      </w:tr>
      <w:tr w:rsidR="0096665F" w14:paraId="4B6E49A4" w14:textId="77777777" w:rsidTr="001A3982">
        <w:trPr>
          <w:trHeight w:val="312"/>
          <w:jc w:val="center"/>
        </w:trPr>
        <w:tc>
          <w:tcPr>
            <w:tcW w:w="3114" w:type="dxa"/>
            <w:shd w:val="clear" w:color="auto" w:fill="auto"/>
            <w:vAlign w:val="center"/>
          </w:tcPr>
          <w:p w14:paraId="3242289F"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функционирование</w:t>
            </w:r>
          </w:p>
        </w:tc>
        <w:tc>
          <w:tcPr>
            <w:tcW w:w="1153" w:type="dxa"/>
            <w:shd w:val="clear" w:color="auto" w:fill="auto"/>
            <w:vAlign w:val="center"/>
          </w:tcPr>
          <w:p w14:paraId="2F1D365A"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c>
          <w:tcPr>
            <w:tcW w:w="1294" w:type="dxa"/>
            <w:shd w:val="clear" w:color="auto" w:fill="auto"/>
            <w:vAlign w:val="center"/>
          </w:tcPr>
          <w:p w14:paraId="0EBAE554"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1153" w:type="dxa"/>
            <w:shd w:val="clear" w:color="auto" w:fill="auto"/>
            <w:vAlign w:val="center"/>
          </w:tcPr>
          <w:p w14:paraId="32FC77B2"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c>
          <w:tcPr>
            <w:tcW w:w="1170" w:type="dxa"/>
            <w:shd w:val="clear" w:color="auto" w:fill="auto"/>
            <w:vAlign w:val="center"/>
          </w:tcPr>
          <w:p w14:paraId="1A88B9A3" w14:textId="77777777" w:rsidR="0096665F" w:rsidRDefault="0096665F" w:rsidP="001A3982">
            <w:pPr>
              <w:spacing w:after="0" w:line="240" w:lineRule="auto"/>
              <w:jc w:val="center"/>
            </w:pPr>
            <w:r>
              <w:rPr>
                <w:rFonts w:ascii="Times New Roman" w:eastAsia="Times New Roman" w:hAnsi="Times New Roman" w:cs="Times New Roman"/>
                <w:color w:val="000000"/>
                <w:sz w:val="24"/>
                <w:szCs w:val="24"/>
              </w:rPr>
              <w:t>100</w:t>
            </w:r>
          </w:p>
        </w:tc>
        <w:tc>
          <w:tcPr>
            <w:tcW w:w="948" w:type="dxa"/>
            <w:shd w:val="clear" w:color="auto" w:fill="auto"/>
            <w:vAlign w:val="center"/>
          </w:tcPr>
          <w:p w14:paraId="0A46711E"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0,0165</w:t>
            </w:r>
          </w:p>
        </w:tc>
      </w:tr>
    </w:tbl>
    <w:p w14:paraId="610BE5D4" w14:textId="77777777" w:rsidR="0096665F" w:rsidRDefault="0096665F" w:rsidP="0096665F">
      <w:pPr>
        <w:spacing w:after="0" w:line="360" w:lineRule="auto"/>
        <w:ind w:firstLine="709"/>
        <w:rPr>
          <w:rFonts w:ascii="Times New Roman" w:eastAsia="Times New Roman" w:hAnsi="Times New Roman" w:cs="Times New Roman"/>
          <w:sz w:val="28"/>
          <w:szCs w:val="28"/>
        </w:rPr>
      </w:pPr>
    </w:p>
    <w:p w14:paraId="207CDA46"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lastRenderedPageBreak/>
        <w:t>Критическое назначение корреляции для уровня 0,05 и числа свободы 8, равно 0,1607. В рамках анализа, когда (</w:t>
      </w:r>
      <w:r>
        <w:rPr>
          <w:rFonts w:ascii="Times New Roman" w:eastAsia="Times New Roman" w:hAnsi="Times New Roman" w:cs="Times New Roman"/>
          <w:sz w:val="28"/>
          <w:szCs w:val="28"/>
        </w:rPr>
        <w:t>p</w:t>
      </w:r>
      <w:r w:rsidRPr="0096665F">
        <w:rPr>
          <w:rFonts w:ascii="Times New Roman" w:eastAsia="Times New Roman" w:hAnsi="Times New Roman" w:cs="Times New Roman"/>
          <w:sz w:val="28"/>
          <w:szCs w:val="28"/>
          <w:lang w:val="ru-RU"/>
        </w:rPr>
        <w:t xml:space="preserve">≤0,05), данное положение показывает среднее значение заинтересованности в реализации программы. </w:t>
      </w:r>
    </w:p>
    <w:p w14:paraId="70CE6440"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На рисунках 1 и 2 можно увидеть соотношение полученных баллов по </w:t>
      </w:r>
      <w:r>
        <w:rPr>
          <w:rFonts w:ascii="Times New Roman" w:eastAsia="Times New Roman" w:hAnsi="Times New Roman" w:cs="Times New Roman"/>
          <w:sz w:val="28"/>
          <w:szCs w:val="28"/>
        </w:rPr>
        <w:t>SF</w:t>
      </w:r>
      <w:r w:rsidRPr="0096665F">
        <w:rPr>
          <w:rFonts w:ascii="Times New Roman" w:eastAsia="Times New Roman" w:hAnsi="Times New Roman" w:cs="Times New Roman"/>
          <w:sz w:val="28"/>
          <w:szCs w:val="28"/>
          <w:lang w:val="ru-RU"/>
        </w:rPr>
        <w:t>-36:</w:t>
      </w:r>
    </w:p>
    <w:p w14:paraId="38E8EDA0" w14:textId="77777777" w:rsidR="0096665F" w:rsidRDefault="0096665F" w:rsidP="0096665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6550095" wp14:editId="660435E9">
            <wp:extent cx="5381625" cy="28765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F0EF10" w14:textId="3C07E102"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Рис.</w:t>
      </w:r>
      <w:r w:rsidR="00ED440F">
        <w:rPr>
          <w:rFonts w:ascii="Times New Roman" w:eastAsia="Times New Roman" w:hAnsi="Times New Roman" w:cs="Times New Roman"/>
          <w:sz w:val="28"/>
          <w:szCs w:val="28"/>
          <w:lang w:val="ru-RU"/>
        </w:rPr>
        <w:t xml:space="preserve">4 </w:t>
      </w:r>
      <w:r w:rsidRPr="0096665F">
        <w:rPr>
          <w:rFonts w:ascii="Times New Roman" w:eastAsia="Times New Roman" w:hAnsi="Times New Roman" w:cs="Times New Roman"/>
          <w:sz w:val="28"/>
          <w:szCs w:val="28"/>
          <w:lang w:val="ru-RU"/>
        </w:rPr>
        <w:t xml:space="preserve">Результаты </w:t>
      </w:r>
      <w:r>
        <w:rPr>
          <w:rFonts w:ascii="Times New Roman" w:eastAsia="Times New Roman" w:hAnsi="Times New Roman" w:cs="Times New Roman"/>
          <w:sz w:val="28"/>
          <w:szCs w:val="28"/>
        </w:rPr>
        <w:t>SF</w:t>
      </w:r>
      <w:r w:rsidRPr="0096665F">
        <w:rPr>
          <w:rFonts w:ascii="Times New Roman" w:eastAsia="Times New Roman" w:hAnsi="Times New Roman" w:cs="Times New Roman"/>
          <w:sz w:val="28"/>
          <w:szCs w:val="28"/>
          <w:lang w:val="ru-RU"/>
        </w:rPr>
        <w:t>-36 у участников экспериментальной группы</w:t>
      </w:r>
    </w:p>
    <w:p w14:paraId="68100DC7"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p>
    <w:p w14:paraId="4AED8ABF" w14:textId="77777777" w:rsidR="0096665F" w:rsidRDefault="0096665F" w:rsidP="0096665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A95070F" wp14:editId="523C9501">
            <wp:extent cx="54864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F09A1B" w14:textId="31592BB3"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Рис.</w:t>
      </w:r>
      <w:r w:rsidR="00ED440F">
        <w:rPr>
          <w:rFonts w:ascii="Times New Roman" w:eastAsia="Times New Roman" w:hAnsi="Times New Roman" w:cs="Times New Roman"/>
          <w:sz w:val="28"/>
          <w:szCs w:val="28"/>
          <w:lang w:val="ru-RU"/>
        </w:rPr>
        <w:t>5</w:t>
      </w:r>
      <w:r w:rsidRPr="0096665F">
        <w:rPr>
          <w:rFonts w:ascii="Times New Roman" w:eastAsia="Times New Roman" w:hAnsi="Times New Roman" w:cs="Times New Roman"/>
          <w:sz w:val="28"/>
          <w:szCs w:val="28"/>
          <w:lang w:val="ru-RU"/>
        </w:rPr>
        <w:t xml:space="preserve"> Результаты </w:t>
      </w:r>
      <w:r>
        <w:rPr>
          <w:rFonts w:ascii="Times New Roman" w:eastAsia="Times New Roman" w:hAnsi="Times New Roman" w:cs="Times New Roman"/>
          <w:sz w:val="28"/>
          <w:szCs w:val="28"/>
        </w:rPr>
        <w:t>SF</w:t>
      </w:r>
      <w:r w:rsidRPr="0096665F">
        <w:rPr>
          <w:rFonts w:ascii="Times New Roman" w:eastAsia="Times New Roman" w:hAnsi="Times New Roman" w:cs="Times New Roman"/>
          <w:sz w:val="28"/>
          <w:szCs w:val="28"/>
          <w:lang w:val="ru-RU"/>
        </w:rPr>
        <w:t>-36 у участников контрольной группы</w:t>
      </w:r>
    </w:p>
    <w:p w14:paraId="4A54B3AF" w14:textId="77777777" w:rsidR="0096665F" w:rsidRPr="0096665F" w:rsidRDefault="0096665F" w:rsidP="0096665F">
      <w:pPr>
        <w:ind w:firstLine="709"/>
        <w:jc w:val="both"/>
        <w:rPr>
          <w:rFonts w:ascii="Times New Roman" w:eastAsia="Times New Roman" w:hAnsi="Times New Roman" w:cs="Times New Roman"/>
          <w:sz w:val="28"/>
          <w:szCs w:val="28"/>
          <w:lang w:val="ru-RU"/>
        </w:rPr>
      </w:pPr>
    </w:p>
    <w:p w14:paraId="2E7E0B0E"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lastRenderedPageBreak/>
        <w:t>При сравнении контрольной и экспериментальной групп было установлено, что, можно выявить следующие отклонения: в экспериментальной группе прослеживается более высокий процент участников, чьи показатели выше и позитивней. В то же время, все респонденты испытывают определенную степень недоверия и напряженности в отношении эксперимента.</w:t>
      </w:r>
    </w:p>
    <w:p w14:paraId="347AE0B1"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Безусловно, ожидаемый результат был выше представленных показателей обеих групп, что было связано с добровольным решением принять участие в исследовании и предполагаемым желанием повысить уровень собственного самоконтроля и самопомощи. Но, в результате анализа было выявлено, что, вместо ожидаемых средних показателей для всех участников, треть представила низкие. Что говорит о необходимости проведения более детализированных занятий и отслеживании реализации предложенных практик.  </w:t>
      </w:r>
    </w:p>
    <w:p w14:paraId="690AC083"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Далее проводим анализ данных анкетирования самооценки навыков самопомощи ( табл. 5, рис.3,4)</w:t>
      </w:r>
    </w:p>
    <w:p w14:paraId="5C88561A" w14:textId="0207362C" w:rsidR="0096665F" w:rsidRPr="0096665F" w:rsidRDefault="0096665F" w:rsidP="0096665F">
      <w:pPr>
        <w:spacing w:after="0" w:line="360" w:lineRule="auto"/>
        <w:ind w:firstLine="709"/>
        <w:jc w:val="right"/>
        <w:rPr>
          <w:rFonts w:ascii="Times New Roman" w:eastAsia="Times New Roman" w:hAnsi="Times New Roman" w:cs="Times New Roman"/>
          <w:i/>
          <w:sz w:val="28"/>
          <w:szCs w:val="28"/>
          <w:lang w:val="ru-RU"/>
        </w:rPr>
      </w:pPr>
      <w:r w:rsidRPr="0096665F">
        <w:rPr>
          <w:rFonts w:ascii="Times New Roman" w:eastAsia="Times New Roman" w:hAnsi="Times New Roman" w:cs="Times New Roman"/>
          <w:i/>
          <w:sz w:val="28"/>
          <w:szCs w:val="28"/>
          <w:lang w:val="ru-RU"/>
        </w:rPr>
        <w:t xml:space="preserve">Таблица </w:t>
      </w:r>
      <w:r w:rsidR="00ED440F">
        <w:rPr>
          <w:rFonts w:ascii="Times New Roman" w:eastAsia="Times New Roman" w:hAnsi="Times New Roman" w:cs="Times New Roman"/>
          <w:i/>
          <w:sz w:val="28"/>
          <w:szCs w:val="28"/>
          <w:lang w:val="ru-RU"/>
        </w:rPr>
        <w:t>7</w:t>
      </w:r>
    </w:p>
    <w:p w14:paraId="755C0E97" w14:textId="77777777" w:rsidR="0096665F" w:rsidRPr="0096665F" w:rsidRDefault="0096665F" w:rsidP="0096665F">
      <w:pPr>
        <w:spacing w:after="0" w:line="360" w:lineRule="auto"/>
        <w:ind w:firstLine="709"/>
        <w:jc w:val="center"/>
        <w:rPr>
          <w:rFonts w:ascii="Times New Roman" w:eastAsia="Times New Roman" w:hAnsi="Times New Roman" w:cs="Times New Roman"/>
          <w:b/>
          <w:sz w:val="28"/>
          <w:szCs w:val="28"/>
          <w:lang w:val="ru-RU"/>
        </w:rPr>
      </w:pPr>
      <w:r w:rsidRPr="0096665F">
        <w:rPr>
          <w:rFonts w:ascii="Times New Roman" w:eastAsia="Times New Roman" w:hAnsi="Times New Roman" w:cs="Times New Roman"/>
          <w:b/>
          <w:sz w:val="28"/>
          <w:szCs w:val="28"/>
          <w:highlight w:val="white"/>
          <w:lang w:val="ru-RU"/>
        </w:rPr>
        <w:t xml:space="preserve">Сравнительный анализ </w:t>
      </w:r>
      <w:r w:rsidRPr="0096665F">
        <w:rPr>
          <w:rFonts w:ascii="Times New Roman" w:eastAsia="Times New Roman" w:hAnsi="Times New Roman" w:cs="Times New Roman"/>
          <w:b/>
          <w:sz w:val="28"/>
          <w:szCs w:val="28"/>
          <w:lang w:val="ru-RU"/>
        </w:rPr>
        <w:t>результатов по «Анкете самооценки навыков самопомощи» в экспериментальной и контрольной группах</w:t>
      </w:r>
    </w:p>
    <w:tbl>
      <w:tblPr>
        <w:tblW w:w="88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6"/>
        <w:gridCol w:w="1153"/>
        <w:gridCol w:w="1294"/>
        <w:gridCol w:w="1153"/>
        <w:gridCol w:w="1170"/>
        <w:gridCol w:w="996"/>
      </w:tblGrid>
      <w:tr w:rsidR="0096665F" w14:paraId="19B7BD2E" w14:textId="77777777" w:rsidTr="001A3982">
        <w:trPr>
          <w:trHeight w:val="312"/>
          <w:jc w:val="center"/>
        </w:trPr>
        <w:tc>
          <w:tcPr>
            <w:tcW w:w="3066" w:type="dxa"/>
            <w:vMerge w:val="restart"/>
            <w:shd w:val="clear" w:color="auto" w:fill="auto"/>
            <w:vAlign w:val="center"/>
          </w:tcPr>
          <w:p w14:paraId="67A8AD51"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2447" w:type="dxa"/>
            <w:gridSpan w:val="2"/>
            <w:shd w:val="clear" w:color="auto" w:fill="auto"/>
            <w:vAlign w:val="center"/>
          </w:tcPr>
          <w:p w14:paraId="4D0DDD02"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(n=24)</w:t>
            </w:r>
          </w:p>
        </w:tc>
        <w:tc>
          <w:tcPr>
            <w:tcW w:w="2323" w:type="dxa"/>
            <w:gridSpan w:val="2"/>
            <w:shd w:val="clear" w:color="auto" w:fill="auto"/>
            <w:vAlign w:val="center"/>
          </w:tcPr>
          <w:p w14:paraId="27E474BD"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Эксперементальная (n=25)</w:t>
            </w:r>
          </w:p>
        </w:tc>
        <w:tc>
          <w:tcPr>
            <w:tcW w:w="996" w:type="dxa"/>
            <w:vMerge w:val="restart"/>
            <w:shd w:val="clear" w:color="auto" w:fill="auto"/>
            <w:vAlign w:val="center"/>
          </w:tcPr>
          <w:p w14:paraId="025F366E"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макс.</w:t>
            </w:r>
          </w:p>
        </w:tc>
      </w:tr>
      <w:tr w:rsidR="0096665F" w14:paraId="08C23F90" w14:textId="77777777" w:rsidTr="001A3982">
        <w:trPr>
          <w:trHeight w:val="312"/>
          <w:jc w:val="center"/>
        </w:trPr>
        <w:tc>
          <w:tcPr>
            <w:tcW w:w="3066" w:type="dxa"/>
            <w:vMerge/>
            <w:shd w:val="clear" w:color="auto" w:fill="auto"/>
            <w:vAlign w:val="center"/>
          </w:tcPr>
          <w:p w14:paraId="38E14F6D" w14:textId="77777777" w:rsidR="0096665F" w:rsidRDefault="0096665F" w:rsidP="001A398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3" w:type="dxa"/>
            <w:shd w:val="clear" w:color="auto" w:fill="auto"/>
            <w:vAlign w:val="center"/>
          </w:tcPr>
          <w:p w14:paraId="36B0DE8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Эмпирич данн.</w:t>
            </w:r>
          </w:p>
        </w:tc>
        <w:tc>
          <w:tcPr>
            <w:tcW w:w="1294" w:type="dxa"/>
            <w:shd w:val="clear" w:color="auto" w:fill="auto"/>
            <w:vAlign w:val="center"/>
          </w:tcPr>
          <w:p w14:paraId="3A563B16"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Теоретич дан</w:t>
            </w:r>
          </w:p>
        </w:tc>
        <w:tc>
          <w:tcPr>
            <w:tcW w:w="1153" w:type="dxa"/>
            <w:shd w:val="clear" w:color="auto" w:fill="auto"/>
            <w:vAlign w:val="center"/>
          </w:tcPr>
          <w:p w14:paraId="19258480"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Эмпирич данн.</w:t>
            </w:r>
          </w:p>
        </w:tc>
        <w:tc>
          <w:tcPr>
            <w:tcW w:w="1170" w:type="dxa"/>
            <w:shd w:val="clear" w:color="auto" w:fill="auto"/>
            <w:vAlign w:val="center"/>
          </w:tcPr>
          <w:p w14:paraId="4F58DD3E"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Теоретич дан</w:t>
            </w:r>
          </w:p>
        </w:tc>
        <w:tc>
          <w:tcPr>
            <w:tcW w:w="996" w:type="dxa"/>
            <w:vMerge/>
            <w:shd w:val="clear" w:color="auto" w:fill="auto"/>
            <w:vAlign w:val="center"/>
          </w:tcPr>
          <w:p w14:paraId="1F2C7CF3" w14:textId="77777777" w:rsidR="0096665F" w:rsidRDefault="0096665F" w:rsidP="001A398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96665F" w14:paraId="1911B9DD" w14:textId="77777777" w:rsidTr="001A3982">
        <w:trPr>
          <w:trHeight w:val="312"/>
          <w:jc w:val="center"/>
        </w:trPr>
        <w:tc>
          <w:tcPr>
            <w:tcW w:w="3066" w:type="dxa"/>
            <w:vAlign w:val="center"/>
          </w:tcPr>
          <w:p w14:paraId="1F0D1D27"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Аутотренинг</w:t>
            </w:r>
          </w:p>
        </w:tc>
        <w:tc>
          <w:tcPr>
            <w:tcW w:w="1153" w:type="dxa"/>
            <w:shd w:val="clear" w:color="auto" w:fill="auto"/>
            <w:vAlign w:val="center"/>
          </w:tcPr>
          <w:p w14:paraId="55243097"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94" w:type="dxa"/>
            <w:shd w:val="clear" w:color="auto" w:fill="auto"/>
            <w:vAlign w:val="center"/>
          </w:tcPr>
          <w:p w14:paraId="6868FF5F"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53" w:type="dxa"/>
            <w:shd w:val="clear" w:color="auto" w:fill="auto"/>
            <w:vAlign w:val="center"/>
          </w:tcPr>
          <w:p w14:paraId="1F19DCA5"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w:t>
            </w:r>
          </w:p>
        </w:tc>
        <w:tc>
          <w:tcPr>
            <w:tcW w:w="1170" w:type="dxa"/>
            <w:shd w:val="clear" w:color="auto" w:fill="auto"/>
            <w:vAlign w:val="center"/>
          </w:tcPr>
          <w:p w14:paraId="3E326675"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996" w:type="dxa"/>
            <w:vAlign w:val="center"/>
          </w:tcPr>
          <w:p w14:paraId="2E91590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0,00589</w:t>
            </w:r>
          </w:p>
        </w:tc>
      </w:tr>
      <w:tr w:rsidR="0096665F" w14:paraId="0C0980A6" w14:textId="77777777" w:rsidTr="001A3982">
        <w:trPr>
          <w:trHeight w:val="312"/>
          <w:jc w:val="center"/>
        </w:trPr>
        <w:tc>
          <w:tcPr>
            <w:tcW w:w="3066" w:type="dxa"/>
            <w:vAlign w:val="center"/>
          </w:tcPr>
          <w:p w14:paraId="581415F8"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Релаксация по Джекобсону</w:t>
            </w:r>
          </w:p>
        </w:tc>
        <w:tc>
          <w:tcPr>
            <w:tcW w:w="1153" w:type="dxa"/>
            <w:shd w:val="clear" w:color="auto" w:fill="auto"/>
            <w:vAlign w:val="center"/>
          </w:tcPr>
          <w:p w14:paraId="159BBE43"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294" w:type="dxa"/>
            <w:shd w:val="clear" w:color="auto" w:fill="auto"/>
            <w:vAlign w:val="center"/>
          </w:tcPr>
          <w:p w14:paraId="12DECAC9"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1153" w:type="dxa"/>
            <w:shd w:val="clear" w:color="auto" w:fill="auto"/>
            <w:vAlign w:val="center"/>
          </w:tcPr>
          <w:p w14:paraId="08164E93"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w:t>
            </w:r>
          </w:p>
        </w:tc>
        <w:tc>
          <w:tcPr>
            <w:tcW w:w="1170" w:type="dxa"/>
            <w:shd w:val="clear" w:color="auto" w:fill="auto"/>
            <w:vAlign w:val="center"/>
          </w:tcPr>
          <w:p w14:paraId="5AD110CD"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996" w:type="dxa"/>
            <w:vAlign w:val="center"/>
          </w:tcPr>
          <w:p w14:paraId="217E798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0,00636</w:t>
            </w:r>
          </w:p>
        </w:tc>
      </w:tr>
      <w:tr w:rsidR="0096665F" w14:paraId="67DDA768" w14:textId="77777777" w:rsidTr="001A3982">
        <w:trPr>
          <w:trHeight w:val="312"/>
          <w:jc w:val="center"/>
        </w:trPr>
        <w:tc>
          <w:tcPr>
            <w:tcW w:w="3066" w:type="dxa"/>
            <w:vAlign w:val="center"/>
          </w:tcPr>
          <w:p w14:paraId="639907CA"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Практики медитации</w:t>
            </w:r>
          </w:p>
        </w:tc>
        <w:tc>
          <w:tcPr>
            <w:tcW w:w="1153" w:type="dxa"/>
            <w:shd w:val="clear" w:color="auto" w:fill="auto"/>
            <w:vAlign w:val="center"/>
          </w:tcPr>
          <w:p w14:paraId="00CCC606"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294" w:type="dxa"/>
            <w:shd w:val="clear" w:color="auto" w:fill="auto"/>
            <w:vAlign w:val="center"/>
          </w:tcPr>
          <w:p w14:paraId="4AD58E66"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1153" w:type="dxa"/>
            <w:shd w:val="clear" w:color="auto" w:fill="auto"/>
            <w:vAlign w:val="center"/>
          </w:tcPr>
          <w:p w14:paraId="7DC4BE10"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170" w:type="dxa"/>
            <w:shd w:val="clear" w:color="auto" w:fill="auto"/>
            <w:vAlign w:val="center"/>
          </w:tcPr>
          <w:p w14:paraId="7FBC5D66"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996" w:type="dxa"/>
            <w:vAlign w:val="center"/>
          </w:tcPr>
          <w:p w14:paraId="78582057"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0,0142</w:t>
            </w:r>
          </w:p>
        </w:tc>
      </w:tr>
      <w:tr w:rsidR="0096665F" w14:paraId="71716F34" w14:textId="77777777" w:rsidTr="001A3982">
        <w:trPr>
          <w:trHeight w:val="312"/>
          <w:jc w:val="center"/>
        </w:trPr>
        <w:tc>
          <w:tcPr>
            <w:tcW w:w="3066" w:type="dxa"/>
            <w:vAlign w:val="center"/>
          </w:tcPr>
          <w:p w14:paraId="3D6C4016"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Сообщества единомышленников</w:t>
            </w:r>
          </w:p>
        </w:tc>
        <w:tc>
          <w:tcPr>
            <w:tcW w:w="1153" w:type="dxa"/>
            <w:shd w:val="clear" w:color="auto" w:fill="auto"/>
            <w:vAlign w:val="center"/>
          </w:tcPr>
          <w:p w14:paraId="7CE356C4"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294" w:type="dxa"/>
            <w:shd w:val="clear" w:color="auto" w:fill="auto"/>
            <w:vAlign w:val="center"/>
          </w:tcPr>
          <w:p w14:paraId="3884A80C"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1153" w:type="dxa"/>
            <w:shd w:val="clear" w:color="auto" w:fill="auto"/>
            <w:vAlign w:val="center"/>
          </w:tcPr>
          <w:p w14:paraId="542F9E2A"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170" w:type="dxa"/>
            <w:shd w:val="clear" w:color="auto" w:fill="auto"/>
            <w:vAlign w:val="center"/>
          </w:tcPr>
          <w:p w14:paraId="41D387E0"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996" w:type="dxa"/>
            <w:vAlign w:val="center"/>
          </w:tcPr>
          <w:p w14:paraId="6B107550"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0,0148</w:t>
            </w:r>
          </w:p>
        </w:tc>
      </w:tr>
      <w:tr w:rsidR="0096665F" w14:paraId="037782A9" w14:textId="77777777" w:rsidTr="001A3982">
        <w:trPr>
          <w:trHeight w:val="312"/>
          <w:jc w:val="center"/>
        </w:trPr>
        <w:tc>
          <w:tcPr>
            <w:tcW w:w="3066" w:type="dxa"/>
            <w:vAlign w:val="center"/>
          </w:tcPr>
          <w:p w14:paraId="27C40285"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Практики телесно-ориентированной терапии</w:t>
            </w:r>
          </w:p>
        </w:tc>
        <w:tc>
          <w:tcPr>
            <w:tcW w:w="1153" w:type="dxa"/>
            <w:shd w:val="clear" w:color="auto" w:fill="auto"/>
            <w:vAlign w:val="center"/>
          </w:tcPr>
          <w:p w14:paraId="25A1800F"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94" w:type="dxa"/>
            <w:shd w:val="clear" w:color="auto" w:fill="auto"/>
            <w:vAlign w:val="center"/>
          </w:tcPr>
          <w:p w14:paraId="3FBA8DD3"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1153" w:type="dxa"/>
            <w:shd w:val="clear" w:color="auto" w:fill="auto"/>
            <w:vAlign w:val="center"/>
          </w:tcPr>
          <w:p w14:paraId="72DFB157"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1170" w:type="dxa"/>
            <w:shd w:val="clear" w:color="auto" w:fill="auto"/>
            <w:vAlign w:val="center"/>
          </w:tcPr>
          <w:p w14:paraId="0AA340B5"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996" w:type="dxa"/>
            <w:vAlign w:val="center"/>
          </w:tcPr>
          <w:p w14:paraId="33F61B06"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0,0074</w:t>
            </w:r>
          </w:p>
        </w:tc>
      </w:tr>
      <w:tr w:rsidR="0096665F" w14:paraId="7646FF80" w14:textId="77777777" w:rsidTr="001A3982">
        <w:trPr>
          <w:trHeight w:val="312"/>
          <w:jc w:val="center"/>
        </w:trPr>
        <w:tc>
          <w:tcPr>
            <w:tcW w:w="3066" w:type="dxa"/>
            <w:vAlign w:val="center"/>
          </w:tcPr>
          <w:p w14:paraId="1ADC39D4"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аффирмаций</w:t>
            </w:r>
          </w:p>
        </w:tc>
        <w:tc>
          <w:tcPr>
            <w:tcW w:w="1153" w:type="dxa"/>
            <w:shd w:val="clear" w:color="auto" w:fill="auto"/>
            <w:vAlign w:val="center"/>
          </w:tcPr>
          <w:p w14:paraId="0DA348D8"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94" w:type="dxa"/>
            <w:shd w:val="clear" w:color="auto" w:fill="auto"/>
            <w:vAlign w:val="center"/>
          </w:tcPr>
          <w:p w14:paraId="4C2E3D3E"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1153" w:type="dxa"/>
            <w:shd w:val="clear" w:color="auto" w:fill="auto"/>
            <w:vAlign w:val="center"/>
          </w:tcPr>
          <w:p w14:paraId="24F044E6"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70" w:type="dxa"/>
            <w:shd w:val="clear" w:color="auto" w:fill="auto"/>
            <w:vAlign w:val="center"/>
          </w:tcPr>
          <w:p w14:paraId="308FE912"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996" w:type="dxa"/>
            <w:vAlign w:val="center"/>
          </w:tcPr>
          <w:p w14:paraId="1BED3640"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0,00653</w:t>
            </w:r>
          </w:p>
        </w:tc>
      </w:tr>
      <w:tr w:rsidR="0096665F" w14:paraId="3842F2FE" w14:textId="77777777" w:rsidTr="001A3982">
        <w:trPr>
          <w:trHeight w:val="312"/>
          <w:jc w:val="center"/>
        </w:trPr>
        <w:tc>
          <w:tcPr>
            <w:tcW w:w="3066" w:type="dxa"/>
            <w:vAlign w:val="center"/>
          </w:tcPr>
          <w:p w14:paraId="1CC4D1EE"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Осознанное управление эмоциональными реакциями</w:t>
            </w:r>
          </w:p>
        </w:tc>
        <w:tc>
          <w:tcPr>
            <w:tcW w:w="1153" w:type="dxa"/>
            <w:shd w:val="clear" w:color="auto" w:fill="auto"/>
            <w:vAlign w:val="center"/>
          </w:tcPr>
          <w:p w14:paraId="45B657D3" w14:textId="77777777" w:rsidR="0096665F" w:rsidRDefault="0096665F" w:rsidP="001A39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94" w:type="dxa"/>
            <w:shd w:val="clear" w:color="auto" w:fill="auto"/>
            <w:vAlign w:val="center"/>
          </w:tcPr>
          <w:p w14:paraId="7F54149D"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1153" w:type="dxa"/>
            <w:shd w:val="clear" w:color="auto" w:fill="auto"/>
            <w:vAlign w:val="center"/>
          </w:tcPr>
          <w:p w14:paraId="57A7B881"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170" w:type="dxa"/>
            <w:shd w:val="clear" w:color="auto" w:fill="auto"/>
            <w:vAlign w:val="center"/>
          </w:tcPr>
          <w:p w14:paraId="585E153D" w14:textId="77777777" w:rsidR="0096665F" w:rsidRDefault="0096665F" w:rsidP="001A3982">
            <w:pPr>
              <w:spacing w:after="0" w:line="240" w:lineRule="auto"/>
              <w:jc w:val="center"/>
            </w:pPr>
            <w:r>
              <w:rPr>
                <w:rFonts w:ascii="Times New Roman" w:eastAsia="Times New Roman" w:hAnsi="Times New Roman" w:cs="Times New Roman"/>
                <w:sz w:val="24"/>
                <w:szCs w:val="24"/>
              </w:rPr>
              <w:t>10</w:t>
            </w:r>
          </w:p>
        </w:tc>
        <w:tc>
          <w:tcPr>
            <w:tcW w:w="996" w:type="dxa"/>
            <w:vAlign w:val="center"/>
          </w:tcPr>
          <w:p w14:paraId="2C619FFA"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0,0122</w:t>
            </w:r>
          </w:p>
        </w:tc>
      </w:tr>
    </w:tbl>
    <w:p w14:paraId="7B70C473" w14:textId="77777777" w:rsidR="0096665F" w:rsidRDefault="0096665F" w:rsidP="0096665F">
      <w:pPr>
        <w:spacing w:after="0" w:line="360" w:lineRule="auto"/>
        <w:ind w:firstLine="709"/>
        <w:jc w:val="both"/>
        <w:rPr>
          <w:rFonts w:ascii="Times New Roman" w:eastAsia="Times New Roman" w:hAnsi="Times New Roman" w:cs="Times New Roman"/>
          <w:sz w:val="28"/>
          <w:szCs w:val="28"/>
        </w:rPr>
      </w:pPr>
    </w:p>
    <w:p w14:paraId="302D693D"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Критическое назначение корреляции для уровня 0,05 и числа свободы 7, равно 0,47166. В рамках анализа, когда (</w:t>
      </w:r>
      <w:r>
        <w:rPr>
          <w:rFonts w:ascii="Times New Roman" w:eastAsia="Times New Roman" w:hAnsi="Times New Roman" w:cs="Times New Roman"/>
          <w:sz w:val="28"/>
          <w:szCs w:val="28"/>
        </w:rPr>
        <w:t>p</w:t>
      </w:r>
      <w:r w:rsidRPr="0096665F">
        <w:rPr>
          <w:rFonts w:ascii="Times New Roman" w:eastAsia="Times New Roman" w:hAnsi="Times New Roman" w:cs="Times New Roman"/>
          <w:sz w:val="28"/>
          <w:szCs w:val="28"/>
          <w:lang w:val="ru-RU"/>
        </w:rPr>
        <w:t>≤0,05), данное положение показывает, что участники частично заинтересованы, но испытывают определенное недоверие к предлагаемым программам, что наглядно видно на графиках.</w:t>
      </w:r>
    </w:p>
    <w:p w14:paraId="592B0D92"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p>
    <w:p w14:paraId="63B46DA8" w14:textId="77777777" w:rsidR="0096665F" w:rsidRDefault="0096665F" w:rsidP="0096665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92D16EF" wp14:editId="51D5CB48">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DFBB26" w14:textId="045C9371"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Рис.</w:t>
      </w:r>
      <w:r w:rsidR="00ED440F">
        <w:rPr>
          <w:rFonts w:ascii="Times New Roman" w:eastAsia="Times New Roman" w:hAnsi="Times New Roman" w:cs="Times New Roman"/>
          <w:sz w:val="28"/>
          <w:szCs w:val="28"/>
          <w:lang w:val="ru-RU"/>
        </w:rPr>
        <w:t>6</w:t>
      </w:r>
      <w:r w:rsidRPr="0096665F">
        <w:rPr>
          <w:rFonts w:ascii="Times New Roman" w:eastAsia="Times New Roman" w:hAnsi="Times New Roman" w:cs="Times New Roman"/>
          <w:sz w:val="28"/>
          <w:szCs w:val="28"/>
          <w:lang w:val="ru-RU"/>
        </w:rPr>
        <w:t xml:space="preserve"> Ответы респондентов контрольной группы по «Анкете самооценки навыков самопомощи»</w:t>
      </w:r>
    </w:p>
    <w:p w14:paraId="711B509B"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p>
    <w:p w14:paraId="3FF0462A" w14:textId="77777777" w:rsidR="0096665F" w:rsidRDefault="0096665F" w:rsidP="0096665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1E457C2" wp14:editId="000775B6">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C09CD5" w14:textId="4A8F4F9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Рис.</w:t>
      </w:r>
      <w:r w:rsidR="00ED440F">
        <w:rPr>
          <w:rFonts w:ascii="Times New Roman" w:eastAsia="Times New Roman" w:hAnsi="Times New Roman" w:cs="Times New Roman"/>
          <w:sz w:val="28"/>
          <w:szCs w:val="28"/>
          <w:lang w:val="ru-RU"/>
        </w:rPr>
        <w:t>7</w:t>
      </w:r>
      <w:r w:rsidRPr="0096665F">
        <w:rPr>
          <w:rFonts w:ascii="Times New Roman" w:eastAsia="Times New Roman" w:hAnsi="Times New Roman" w:cs="Times New Roman"/>
          <w:sz w:val="28"/>
          <w:szCs w:val="28"/>
          <w:lang w:val="ru-RU"/>
        </w:rPr>
        <w:t xml:space="preserve"> Ответы респондентов экспериментальной группы по «Анкете самооценки навыков самопомощи»</w:t>
      </w:r>
    </w:p>
    <w:p w14:paraId="1B4DA6F2"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Как видно из анализа ответов, экспериментальная группа показала гораздо более низкие результаты, что можно расценивать как отсутствие желания реализовывать программу самопомощи. Следовательно, необходимо сделать уклон на мотивацию и развитие положительного настроя.</w:t>
      </w:r>
    </w:p>
    <w:p w14:paraId="0D0A464B"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Сравнивая результаты анализ опросника «Стиль саморегуляции поведения» В.И. Моросановой в экспериментальной и контрольной группах воспользуемся методам математической статистики Манна-Уитни, в рамках которого сравним общий уровень саморегуляции у участников эксперимента ( табл.6, рис 5. )</w:t>
      </w:r>
    </w:p>
    <w:p w14:paraId="5E375D72" w14:textId="02DF6446" w:rsidR="0096665F" w:rsidRPr="0096665F" w:rsidRDefault="0096665F" w:rsidP="0096665F">
      <w:pPr>
        <w:spacing w:after="0" w:line="360" w:lineRule="auto"/>
        <w:ind w:firstLine="709"/>
        <w:jc w:val="right"/>
        <w:rPr>
          <w:rFonts w:ascii="Times New Roman" w:eastAsia="Times New Roman" w:hAnsi="Times New Roman" w:cs="Times New Roman"/>
          <w:i/>
          <w:sz w:val="28"/>
          <w:szCs w:val="28"/>
          <w:lang w:val="ru-RU"/>
        </w:rPr>
      </w:pPr>
      <w:r w:rsidRPr="0096665F">
        <w:rPr>
          <w:rFonts w:ascii="Times New Roman" w:eastAsia="Times New Roman" w:hAnsi="Times New Roman" w:cs="Times New Roman"/>
          <w:i/>
          <w:sz w:val="28"/>
          <w:szCs w:val="28"/>
          <w:lang w:val="ru-RU"/>
        </w:rPr>
        <w:t xml:space="preserve">Таблица </w:t>
      </w:r>
      <w:r w:rsidR="00ED440F">
        <w:rPr>
          <w:rFonts w:ascii="Times New Roman" w:eastAsia="Times New Roman" w:hAnsi="Times New Roman" w:cs="Times New Roman"/>
          <w:i/>
          <w:sz w:val="28"/>
          <w:szCs w:val="28"/>
          <w:lang w:val="ru-RU"/>
        </w:rPr>
        <w:t>8</w:t>
      </w:r>
    </w:p>
    <w:p w14:paraId="0D08D315" w14:textId="77777777" w:rsidR="0096665F" w:rsidRPr="0096665F" w:rsidRDefault="0096665F" w:rsidP="0096665F">
      <w:pPr>
        <w:spacing w:after="0" w:line="360" w:lineRule="auto"/>
        <w:ind w:firstLine="709"/>
        <w:jc w:val="center"/>
        <w:rPr>
          <w:rFonts w:ascii="Times New Roman" w:eastAsia="Times New Roman" w:hAnsi="Times New Roman" w:cs="Times New Roman"/>
          <w:b/>
          <w:sz w:val="28"/>
          <w:szCs w:val="28"/>
          <w:lang w:val="ru-RU"/>
        </w:rPr>
      </w:pPr>
      <w:r w:rsidRPr="0096665F">
        <w:rPr>
          <w:rFonts w:ascii="Times New Roman" w:eastAsia="Times New Roman" w:hAnsi="Times New Roman" w:cs="Times New Roman"/>
          <w:b/>
          <w:sz w:val="28"/>
          <w:szCs w:val="28"/>
          <w:highlight w:val="white"/>
          <w:lang w:val="ru-RU"/>
        </w:rPr>
        <w:t>Сравнительный анализ</w:t>
      </w:r>
      <w:r w:rsidRPr="0096665F">
        <w:rPr>
          <w:rFonts w:ascii="Times New Roman" w:eastAsia="Times New Roman" w:hAnsi="Times New Roman" w:cs="Times New Roman"/>
          <w:sz w:val="28"/>
          <w:szCs w:val="28"/>
          <w:lang w:val="ru-RU"/>
        </w:rPr>
        <w:t xml:space="preserve"> </w:t>
      </w:r>
      <w:r w:rsidRPr="0096665F">
        <w:rPr>
          <w:rFonts w:ascii="Times New Roman" w:eastAsia="Times New Roman" w:hAnsi="Times New Roman" w:cs="Times New Roman"/>
          <w:b/>
          <w:sz w:val="28"/>
          <w:szCs w:val="28"/>
          <w:lang w:val="ru-RU"/>
        </w:rPr>
        <w:t>общего уровня саморегуляции в экспериментальной и контрольной группах</w:t>
      </w:r>
    </w:p>
    <w:tbl>
      <w:tblPr>
        <w:tblW w:w="9733" w:type="dxa"/>
        <w:tblLayout w:type="fixed"/>
        <w:tblLook w:val="0400" w:firstRow="0" w:lastRow="0" w:firstColumn="0" w:lastColumn="0" w:noHBand="0" w:noVBand="1"/>
      </w:tblPr>
      <w:tblGrid>
        <w:gridCol w:w="3114"/>
        <w:gridCol w:w="1153"/>
        <w:gridCol w:w="1294"/>
        <w:gridCol w:w="1153"/>
        <w:gridCol w:w="1170"/>
        <w:gridCol w:w="948"/>
        <w:gridCol w:w="901"/>
      </w:tblGrid>
      <w:tr w:rsidR="0096665F" w14:paraId="08BB418B" w14:textId="77777777" w:rsidTr="001A3982">
        <w:trPr>
          <w:trHeight w:val="312"/>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9678FD"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p>
        </w:tc>
        <w:tc>
          <w:tcPr>
            <w:tcW w:w="2447" w:type="dxa"/>
            <w:gridSpan w:val="2"/>
            <w:tcBorders>
              <w:top w:val="single" w:sz="4" w:space="0" w:color="000000"/>
              <w:left w:val="nil"/>
              <w:bottom w:val="single" w:sz="4" w:space="0" w:color="000000"/>
              <w:right w:val="single" w:sz="4" w:space="0" w:color="000000"/>
            </w:tcBorders>
            <w:shd w:val="clear" w:color="auto" w:fill="auto"/>
            <w:vAlign w:val="center"/>
          </w:tcPr>
          <w:p w14:paraId="75AC49C3"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(n=24)</w:t>
            </w:r>
          </w:p>
        </w:tc>
        <w:tc>
          <w:tcPr>
            <w:tcW w:w="2323" w:type="dxa"/>
            <w:gridSpan w:val="2"/>
            <w:tcBorders>
              <w:top w:val="single" w:sz="4" w:space="0" w:color="000000"/>
              <w:left w:val="nil"/>
              <w:bottom w:val="single" w:sz="4" w:space="0" w:color="000000"/>
              <w:right w:val="single" w:sz="4" w:space="0" w:color="000000"/>
            </w:tcBorders>
            <w:shd w:val="clear" w:color="auto" w:fill="auto"/>
            <w:vAlign w:val="center"/>
          </w:tcPr>
          <w:p w14:paraId="6D96C575"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Эксперементальная (n=25)</w:t>
            </w:r>
          </w:p>
        </w:tc>
        <w:tc>
          <w:tcPr>
            <w:tcW w:w="9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221104"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U-эмп.</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F39580"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Значи-мость</w:t>
            </w:r>
          </w:p>
        </w:tc>
      </w:tr>
      <w:tr w:rsidR="0096665F" w14:paraId="7C161CD6" w14:textId="77777777" w:rsidTr="001A3982">
        <w:trPr>
          <w:trHeight w:val="312"/>
        </w:trPr>
        <w:tc>
          <w:tcPr>
            <w:tcW w:w="31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CE3682" w14:textId="77777777" w:rsidR="0096665F" w:rsidRDefault="0096665F" w:rsidP="001A398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3" w:type="dxa"/>
            <w:tcBorders>
              <w:top w:val="nil"/>
              <w:left w:val="nil"/>
              <w:bottom w:val="single" w:sz="4" w:space="0" w:color="000000"/>
              <w:right w:val="single" w:sz="4" w:space="0" w:color="000000"/>
            </w:tcBorders>
            <w:shd w:val="clear" w:color="auto" w:fill="auto"/>
            <w:vAlign w:val="center"/>
          </w:tcPr>
          <w:p w14:paraId="0C0DD7DF"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Среднее</w:t>
            </w:r>
          </w:p>
        </w:tc>
        <w:tc>
          <w:tcPr>
            <w:tcW w:w="1294" w:type="dxa"/>
            <w:tcBorders>
              <w:top w:val="nil"/>
              <w:left w:val="nil"/>
              <w:bottom w:val="single" w:sz="4" w:space="0" w:color="000000"/>
              <w:right w:val="single" w:sz="4" w:space="0" w:color="000000"/>
            </w:tcBorders>
            <w:shd w:val="clear" w:color="auto" w:fill="auto"/>
            <w:vAlign w:val="center"/>
          </w:tcPr>
          <w:p w14:paraId="0A1F33CC"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 откл.</w:t>
            </w:r>
          </w:p>
        </w:tc>
        <w:tc>
          <w:tcPr>
            <w:tcW w:w="1153" w:type="dxa"/>
            <w:tcBorders>
              <w:top w:val="nil"/>
              <w:left w:val="nil"/>
              <w:bottom w:val="single" w:sz="4" w:space="0" w:color="000000"/>
              <w:right w:val="single" w:sz="4" w:space="0" w:color="000000"/>
            </w:tcBorders>
            <w:shd w:val="clear" w:color="auto" w:fill="auto"/>
            <w:vAlign w:val="center"/>
          </w:tcPr>
          <w:p w14:paraId="6A12CBE9"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Среднее</w:t>
            </w:r>
          </w:p>
        </w:tc>
        <w:tc>
          <w:tcPr>
            <w:tcW w:w="1170" w:type="dxa"/>
            <w:tcBorders>
              <w:top w:val="nil"/>
              <w:left w:val="nil"/>
              <w:bottom w:val="single" w:sz="4" w:space="0" w:color="000000"/>
              <w:right w:val="single" w:sz="4" w:space="0" w:color="000000"/>
            </w:tcBorders>
            <w:shd w:val="clear" w:color="auto" w:fill="auto"/>
            <w:vAlign w:val="center"/>
          </w:tcPr>
          <w:p w14:paraId="6E258953"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 откл.</w:t>
            </w:r>
          </w:p>
        </w:tc>
        <w:tc>
          <w:tcPr>
            <w:tcW w:w="9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1233A2" w14:textId="77777777" w:rsidR="0096665F" w:rsidRDefault="0096665F" w:rsidP="001A398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5398B5" w14:textId="77777777" w:rsidR="0096665F" w:rsidRDefault="0096665F" w:rsidP="001A398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96665F" w14:paraId="3EAC51D2" w14:textId="77777777" w:rsidTr="001A3982">
        <w:trPr>
          <w:trHeight w:val="312"/>
        </w:trPr>
        <w:tc>
          <w:tcPr>
            <w:tcW w:w="3114" w:type="dxa"/>
            <w:tcBorders>
              <w:top w:val="nil"/>
              <w:left w:val="single" w:sz="4" w:space="0" w:color="000000"/>
              <w:bottom w:val="single" w:sz="4" w:space="0" w:color="000000"/>
              <w:right w:val="single" w:sz="4" w:space="0" w:color="000000"/>
            </w:tcBorders>
            <w:shd w:val="clear" w:color="auto" w:fill="auto"/>
            <w:vAlign w:val="center"/>
          </w:tcPr>
          <w:p w14:paraId="775D29B6" w14:textId="77777777" w:rsidR="0096665F" w:rsidRPr="0096665F" w:rsidRDefault="0096665F" w:rsidP="001A3982">
            <w:pPr>
              <w:spacing w:after="0" w:line="240" w:lineRule="auto"/>
              <w:jc w:val="center"/>
              <w:rPr>
                <w:rFonts w:ascii="Times New Roman" w:eastAsia="Times New Roman" w:hAnsi="Times New Roman" w:cs="Times New Roman"/>
                <w:color w:val="000000"/>
                <w:sz w:val="24"/>
                <w:szCs w:val="24"/>
                <w:lang w:val="ru-RU"/>
              </w:rPr>
            </w:pPr>
            <w:r w:rsidRPr="0096665F">
              <w:rPr>
                <w:rFonts w:ascii="Times New Roman" w:eastAsia="Times New Roman" w:hAnsi="Times New Roman" w:cs="Times New Roman"/>
                <w:color w:val="000000"/>
                <w:sz w:val="24"/>
                <w:szCs w:val="24"/>
                <w:lang w:val="ru-RU"/>
              </w:rPr>
              <w:lastRenderedPageBreak/>
              <w:t xml:space="preserve">Субъективная оценка </w:t>
            </w:r>
            <w:r w:rsidRPr="0096665F">
              <w:rPr>
                <w:rFonts w:ascii="Times New Roman" w:eastAsia="Times New Roman" w:hAnsi="Times New Roman" w:cs="Times New Roman"/>
                <w:sz w:val="24"/>
                <w:szCs w:val="24"/>
                <w:lang w:val="ru-RU"/>
              </w:rPr>
              <w:t>общего уровня саморегуляции</w:t>
            </w:r>
          </w:p>
        </w:tc>
        <w:tc>
          <w:tcPr>
            <w:tcW w:w="1153" w:type="dxa"/>
            <w:tcBorders>
              <w:top w:val="nil"/>
              <w:left w:val="nil"/>
              <w:bottom w:val="single" w:sz="4" w:space="0" w:color="000000"/>
              <w:right w:val="single" w:sz="4" w:space="0" w:color="000000"/>
            </w:tcBorders>
            <w:shd w:val="clear" w:color="auto" w:fill="auto"/>
            <w:vAlign w:val="center"/>
          </w:tcPr>
          <w:p w14:paraId="4C162194"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94" w:type="dxa"/>
            <w:tcBorders>
              <w:top w:val="nil"/>
              <w:left w:val="nil"/>
              <w:bottom w:val="single" w:sz="4" w:space="0" w:color="000000"/>
              <w:right w:val="single" w:sz="4" w:space="0" w:color="000000"/>
            </w:tcBorders>
            <w:shd w:val="clear" w:color="auto" w:fill="auto"/>
            <w:vAlign w:val="center"/>
          </w:tcPr>
          <w:p w14:paraId="08130B5A"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1153" w:type="dxa"/>
            <w:tcBorders>
              <w:top w:val="nil"/>
              <w:left w:val="nil"/>
              <w:bottom w:val="single" w:sz="4" w:space="0" w:color="000000"/>
              <w:right w:val="single" w:sz="4" w:space="0" w:color="000000"/>
            </w:tcBorders>
            <w:shd w:val="clear" w:color="auto" w:fill="auto"/>
            <w:vAlign w:val="center"/>
          </w:tcPr>
          <w:p w14:paraId="5DA73457"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p>
        </w:tc>
        <w:tc>
          <w:tcPr>
            <w:tcW w:w="1170" w:type="dxa"/>
            <w:tcBorders>
              <w:top w:val="nil"/>
              <w:left w:val="nil"/>
              <w:bottom w:val="single" w:sz="4" w:space="0" w:color="000000"/>
              <w:right w:val="single" w:sz="4" w:space="0" w:color="000000"/>
            </w:tcBorders>
            <w:shd w:val="clear" w:color="auto" w:fill="auto"/>
            <w:vAlign w:val="center"/>
          </w:tcPr>
          <w:p w14:paraId="728FD3BB"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948" w:type="dxa"/>
            <w:tcBorders>
              <w:top w:val="nil"/>
              <w:left w:val="nil"/>
              <w:bottom w:val="single" w:sz="4" w:space="0" w:color="000000"/>
              <w:right w:val="single" w:sz="4" w:space="0" w:color="000000"/>
            </w:tcBorders>
            <w:shd w:val="clear" w:color="auto" w:fill="auto"/>
            <w:vAlign w:val="center"/>
          </w:tcPr>
          <w:p w14:paraId="12BA9CE1" w14:textId="77777777" w:rsidR="0096665F" w:rsidRDefault="0096665F" w:rsidP="001A398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w:t>
            </w:r>
          </w:p>
        </w:tc>
        <w:tc>
          <w:tcPr>
            <w:tcW w:w="901" w:type="dxa"/>
            <w:tcBorders>
              <w:top w:val="nil"/>
              <w:left w:val="nil"/>
              <w:bottom w:val="single" w:sz="4" w:space="0" w:color="000000"/>
              <w:right w:val="single" w:sz="4" w:space="0" w:color="000000"/>
            </w:tcBorders>
            <w:shd w:val="clear" w:color="auto" w:fill="auto"/>
            <w:vAlign w:val="center"/>
          </w:tcPr>
          <w:p w14:paraId="1C21259A" w14:textId="77777777" w:rsidR="0096665F" w:rsidRDefault="0096665F" w:rsidP="001A3982">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w:t>
            </w:r>
          </w:p>
        </w:tc>
      </w:tr>
    </w:tbl>
    <w:p w14:paraId="73CBCD10" w14:textId="77777777" w:rsidR="0096665F" w:rsidRDefault="0096665F" w:rsidP="0096665F">
      <w:pPr>
        <w:spacing w:after="0" w:line="360" w:lineRule="auto"/>
        <w:ind w:firstLine="709"/>
        <w:jc w:val="center"/>
        <w:rPr>
          <w:rFonts w:ascii="Times New Roman" w:eastAsia="Times New Roman" w:hAnsi="Times New Roman" w:cs="Times New Roman"/>
          <w:i/>
          <w:sz w:val="28"/>
          <w:szCs w:val="28"/>
        </w:rPr>
      </w:pPr>
    </w:p>
    <w:p w14:paraId="6C86CE9A"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Сравнительный анализ с использованием критерия Манна-Уитни выявил отсутствие статистически значимого различия между группами участников по показателю</w:t>
      </w:r>
      <w:r w:rsidRPr="0096665F">
        <w:rPr>
          <w:rFonts w:ascii="Times New Roman" w:eastAsia="Times New Roman" w:hAnsi="Times New Roman" w:cs="Times New Roman"/>
          <w:sz w:val="24"/>
          <w:szCs w:val="24"/>
          <w:lang w:val="ru-RU"/>
        </w:rPr>
        <w:t xml:space="preserve"> </w:t>
      </w:r>
      <w:r w:rsidRPr="0096665F">
        <w:rPr>
          <w:rFonts w:ascii="Times New Roman" w:eastAsia="Times New Roman" w:hAnsi="Times New Roman" w:cs="Times New Roman"/>
          <w:sz w:val="28"/>
          <w:szCs w:val="28"/>
          <w:lang w:val="ru-RU"/>
        </w:rPr>
        <w:t>общего уровня саморегуляции. Эти данные так же подтверждаются расчетом дисперсии, в рамках которой было выявлено, что отклонение результатов участников групп составило: экспериментальная группа – 5,4, контрольная группа – 5,3.</w:t>
      </w:r>
    </w:p>
    <w:p w14:paraId="0AB0EA73"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Как результат анкетирования можно представить общий уровень саморегуляции (рис.5)</w:t>
      </w:r>
    </w:p>
    <w:p w14:paraId="401F0509" w14:textId="77777777" w:rsidR="0096665F" w:rsidRDefault="0096665F" w:rsidP="0096665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93B7E7D" wp14:editId="3A70642B">
            <wp:extent cx="5362575" cy="23622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10FA26" w14:textId="2C6E9B8C"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Рис. </w:t>
      </w:r>
      <w:r w:rsidR="00ED440F">
        <w:rPr>
          <w:rFonts w:ascii="Times New Roman" w:eastAsia="Times New Roman" w:hAnsi="Times New Roman" w:cs="Times New Roman"/>
          <w:sz w:val="28"/>
          <w:szCs w:val="28"/>
          <w:lang w:val="ru-RU"/>
        </w:rPr>
        <w:t>8</w:t>
      </w:r>
      <w:r w:rsidRPr="0096665F">
        <w:rPr>
          <w:rFonts w:ascii="Times New Roman" w:eastAsia="Times New Roman" w:hAnsi="Times New Roman" w:cs="Times New Roman"/>
          <w:sz w:val="28"/>
          <w:szCs w:val="28"/>
          <w:lang w:val="ru-RU"/>
        </w:rPr>
        <w:t>. Общий уровень саморегуляции в контрольной и экспериментальной группах</w:t>
      </w:r>
    </w:p>
    <w:p w14:paraId="0359290C"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Детализировано описывая и сравнивая ответы участников на опросник «Стиль саморегуляции поведения» В.И. Моросановой, сталкиваемся со следующими показателями: </w:t>
      </w:r>
    </w:p>
    <w:p w14:paraId="0E886F68"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Планирование: 42% в экспериментальной и  43% в контрольной группе указали, что вопросы планирования для них довольно значимы, они осознают свои потребности и строят свою жизнь, а так же ставят цели в соответствие с реальными возможностями. 20 % всех участников показали низкие результаты, говорящие о потере целеустремленности, низком </w:t>
      </w:r>
      <w:r w:rsidRPr="0096665F">
        <w:rPr>
          <w:rFonts w:ascii="Times New Roman" w:eastAsia="Times New Roman" w:hAnsi="Times New Roman" w:cs="Times New Roman"/>
          <w:sz w:val="28"/>
          <w:szCs w:val="28"/>
          <w:lang w:val="ru-RU"/>
        </w:rPr>
        <w:lastRenderedPageBreak/>
        <w:t xml:space="preserve">уровне планирования и потребности смотреть в будущее, которое кажется безрадостным. </w:t>
      </w:r>
    </w:p>
    <w:p w14:paraId="232690AE"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Моделирование: 63% экспериментальной и 52% контрольной группы выдали высокие и средние показатели моделирования, что говорит о том, что большая часть участников эксперимента могут самостоятельно моделировать и оценивать различные ситуации, адекватно реагировать на внешние условия и их резкую смену. Кроме того, такие показатели дают возможность сказать, что у респондентов сохраняется стремление смотреть позитивно в будущее, что может стать опорой для успешного завершения программы самопомощи. Однако, в контрольной группе 13% участников показали крайне низкие результаты, что указывает на разрыв с реальностью и отсутствие адекватного восприятия внутренних и внешних факторов происходящих событий. Этим людям свойственна резкая смена настроения и сиюминутность принятия не окончательных решений.</w:t>
      </w:r>
    </w:p>
    <w:p w14:paraId="198917A5"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Программирование: высокие показатели – 21% в контрольной и 45% в экспериментальной, что говорит о том, что у респонденты привыкли продумывать все свои поступки, действия и цели до мелочей, расписывая поэтапность реализации поставленных задач.  Средние показатели выдали: 43% экспериментальной и 69% контрольной группы. Данный показатель указывает на то что участники способны гибко реагировать на несоответствие желаемых результатов и полученных по факту итогов их работы. Такая гибкость мышления позволяет объективно оценивать свои способности, ставить реальные цели и выстраивать задачи по их достижению. И только 8% всех участников эксперимента выдали низкие показатели, что говорит о том, что участники не хотят и не видят смысла в детальном продумывании целей, действий и поступков. С одной стороны, это может быть продиктовано импульсивностью респондентов, но так же может указывать и на апатию. </w:t>
      </w:r>
    </w:p>
    <w:p w14:paraId="3B5CD5FB"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lastRenderedPageBreak/>
        <w:t xml:space="preserve">Оценивание результатов: высокие и средние показатели говорят о том, что респонденты имеет возможность адекватно оценить не только свои возможности, но и перспективы методики самопомощи и саморегуляции. Такие показатели выдали 91% экспериментальной и 96% контрольной группы. Что дает право говорить о перспективности предложенной программы. </w:t>
      </w:r>
    </w:p>
    <w:p w14:paraId="7389CB22"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Гибкость респондентов говорит о том, что участники способны перестраиваться и меняться под воздействием различных факторов. Высокие и средние показатели представили 83% контрольной и 77% экспериментальной группы. Остальные 17% и 23% выдали низкие показатели, говорящие об отсутствии уверенности в себе, своих возможностях и веры в успешное будущее, а, следовательно, этот процент респондентов можно отнести в группу риска, предполагая, что результаты прохождения всего курса занятий у них будет низким.</w:t>
      </w:r>
    </w:p>
    <w:p w14:paraId="0842C619" w14:textId="77777777" w:rsidR="0096665F" w:rsidRPr="0096665F" w:rsidRDefault="0096665F" w:rsidP="0096665F">
      <w:pPr>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Самостоятельность: данный показатель довольно высок в обеих группах участников эксперимента, что определено их возрастом и состоявшейся жизнью. Однако, 9% экспериментальной и 13% контрольной группы указали низкий результат, что продиктовано высокой степенью развития аутоиммунных заболеваний и проблемами связанными с самостоятельной деятельностью из-за этого.  </w:t>
      </w:r>
    </w:p>
    <w:p w14:paraId="04B6728B" w14:textId="76F7EE80" w:rsidR="0096665F" w:rsidRPr="0096665F" w:rsidRDefault="0096665F" w:rsidP="0096665F">
      <w:pPr>
        <w:tabs>
          <w:tab w:val="left" w:pos="1395"/>
        </w:tabs>
        <w:spacing w:after="0" w:line="360" w:lineRule="auto"/>
        <w:ind w:firstLine="709"/>
        <w:jc w:val="both"/>
        <w:rPr>
          <w:rFonts w:ascii="Times New Roman" w:eastAsia="Times New Roman" w:hAnsi="Times New Roman" w:cs="Times New Roman"/>
          <w:sz w:val="28"/>
          <w:szCs w:val="28"/>
          <w:lang w:val="ru-RU"/>
        </w:rPr>
      </w:pPr>
      <w:r w:rsidRPr="0096665F">
        <w:rPr>
          <w:rFonts w:ascii="Times New Roman" w:eastAsia="Times New Roman" w:hAnsi="Times New Roman" w:cs="Times New Roman"/>
          <w:sz w:val="28"/>
          <w:szCs w:val="28"/>
          <w:lang w:val="ru-RU"/>
        </w:rPr>
        <w:t xml:space="preserve">Таким образом, начальные показатели участников эксперимента говорят о том, что не все респонденты готовы к переменам и верят в положительный результат терапии. При этом, анализ данных показал, что различий между группами участников эксперимента, в плане потребностей в техниках самоконтроля и самоанализа, нет. Но, общее количество участников с положительным настроем позволяет предполагать, что итоги предложенной программы будут высокими, так как что диспозиционный оптимизм, склонность к ожиданиям положительного результата, связан с благоприятными последствиями для здоровья. Последние возможны при </w:t>
      </w:r>
      <w:r w:rsidRPr="0096665F">
        <w:rPr>
          <w:rFonts w:ascii="Times New Roman" w:eastAsia="Times New Roman" w:hAnsi="Times New Roman" w:cs="Times New Roman"/>
          <w:sz w:val="28"/>
          <w:szCs w:val="28"/>
          <w:lang w:val="ru-RU"/>
        </w:rPr>
        <w:lastRenderedPageBreak/>
        <w:t>условии реализации предложенных практик в полном объеме, что и будет рекомендовано всем участникам</w:t>
      </w:r>
      <w:r>
        <w:rPr>
          <w:rFonts w:ascii="Times New Roman" w:eastAsia="Times New Roman" w:hAnsi="Times New Roman" w:cs="Times New Roman"/>
          <w:sz w:val="28"/>
          <w:szCs w:val="28"/>
          <w:lang w:val="ru-RU"/>
        </w:rPr>
        <w:t>.</w:t>
      </w:r>
    </w:p>
    <w:p w14:paraId="4D3EBC3F" w14:textId="77777777" w:rsidR="0096665F" w:rsidRPr="001B33A7" w:rsidRDefault="0096665F" w:rsidP="001B33A7">
      <w:pPr>
        <w:spacing w:before="240" w:after="0" w:line="240" w:lineRule="auto"/>
        <w:jc w:val="center"/>
        <w:rPr>
          <w:rFonts w:ascii="Times New Roman" w:eastAsia="Times New Roman" w:hAnsi="Times New Roman" w:cs="Times New Roman"/>
          <w:sz w:val="28"/>
          <w:szCs w:val="28"/>
          <w:lang w:val="ru-RU"/>
        </w:rPr>
      </w:pPr>
    </w:p>
    <w:p w14:paraId="52377F26" w14:textId="77777777" w:rsidR="001B33A7" w:rsidRPr="001B33A7" w:rsidRDefault="0053135D" w:rsidP="001B33A7">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pict w14:anchorId="5C210680">
          <v:rect id="_x0000_i1026" style="width:0;height:1.5pt" o:hralign="center" o:hrstd="t" o:hr="t" fillcolor="#a0a0a0" stroked="f"/>
        </w:pict>
      </w:r>
    </w:p>
    <w:p w14:paraId="3615B790"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Выводы по главе</w:t>
      </w:r>
      <w:r w:rsidRPr="001B33A7">
        <w:rPr>
          <w:rFonts w:ascii="Times New Roman" w:eastAsia="Times New Roman" w:hAnsi="Times New Roman" w:cs="Times New Roman"/>
          <w:color w:val="000000"/>
          <w:sz w:val="28"/>
          <w:szCs w:val="28"/>
          <w:lang w:val="en-US"/>
        </w:rPr>
        <w:t> </w:t>
      </w:r>
    </w:p>
    <w:p w14:paraId="7A2FD238" w14:textId="77777777" w:rsidR="001B33A7" w:rsidRPr="001B33A7" w:rsidRDefault="001B33A7" w:rsidP="001B33A7">
      <w:pPr>
        <w:spacing w:after="0" w:line="240" w:lineRule="auto"/>
        <w:rPr>
          <w:rFonts w:ascii="Times New Roman" w:eastAsia="Times New Roman" w:hAnsi="Times New Roman" w:cs="Times New Roman"/>
          <w:sz w:val="28"/>
          <w:szCs w:val="28"/>
          <w:lang w:val="ru-RU"/>
        </w:rPr>
      </w:pPr>
    </w:p>
    <w:p w14:paraId="17A0B66B"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ЗАКЛЮЧЕНИЕ</w:t>
      </w:r>
      <w:r w:rsidRPr="001B33A7">
        <w:rPr>
          <w:rFonts w:ascii="Times New Roman" w:eastAsia="Times New Roman" w:hAnsi="Times New Roman" w:cs="Times New Roman"/>
          <w:color w:val="000000"/>
          <w:sz w:val="28"/>
          <w:szCs w:val="28"/>
          <w:lang w:val="en-US"/>
        </w:rPr>
        <w:t> </w:t>
      </w:r>
    </w:p>
    <w:p w14:paraId="0B82D4F5"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ru-RU"/>
        </w:rPr>
      </w:pPr>
      <w:r w:rsidRPr="001B33A7">
        <w:rPr>
          <w:rFonts w:ascii="Times New Roman" w:eastAsia="Times New Roman" w:hAnsi="Times New Roman" w:cs="Times New Roman"/>
          <w:color w:val="000000"/>
          <w:sz w:val="28"/>
          <w:szCs w:val="28"/>
          <w:lang w:val="ru-RU"/>
        </w:rPr>
        <w:t>СПИСОК ИСПОЛЬЗУЕМОЙ ЛИТЕРАТУРЫ</w:t>
      </w:r>
      <w:r w:rsidRPr="001B33A7">
        <w:rPr>
          <w:rFonts w:ascii="Times New Roman" w:eastAsia="Times New Roman" w:hAnsi="Times New Roman" w:cs="Times New Roman"/>
          <w:color w:val="000000"/>
          <w:sz w:val="28"/>
          <w:szCs w:val="28"/>
          <w:lang w:val="en-US"/>
        </w:rPr>
        <w:t> </w:t>
      </w:r>
    </w:p>
    <w:p w14:paraId="35306351" w14:textId="77777777" w:rsidR="001B33A7" w:rsidRPr="001B33A7" w:rsidRDefault="001B33A7" w:rsidP="001B33A7">
      <w:pPr>
        <w:spacing w:after="0" w:line="240" w:lineRule="auto"/>
        <w:jc w:val="both"/>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000000"/>
          <w:sz w:val="28"/>
          <w:szCs w:val="28"/>
          <w:lang w:val="en-US"/>
        </w:rPr>
        <w:t>ПРИЛОЖЕНИЯ</w:t>
      </w:r>
    </w:p>
    <w:p w14:paraId="1C5EE9A1" w14:textId="77777777" w:rsidR="001B33A7" w:rsidRPr="001B33A7" w:rsidRDefault="001B33A7" w:rsidP="001B33A7">
      <w:pPr>
        <w:spacing w:after="0" w:line="240" w:lineRule="auto"/>
        <w:rPr>
          <w:rFonts w:ascii="Times New Roman" w:eastAsia="Times New Roman" w:hAnsi="Times New Roman" w:cs="Times New Roman"/>
          <w:sz w:val="28"/>
          <w:szCs w:val="28"/>
          <w:lang w:val="en-US"/>
        </w:rPr>
      </w:pPr>
    </w:p>
    <w:p w14:paraId="003578BE" w14:textId="77777777" w:rsidR="001B33A7" w:rsidRPr="001B33A7" w:rsidRDefault="001B33A7" w:rsidP="001B33A7">
      <w:pPr>
        <w:spacing w:after="0" w:line="240" w:lineRule="auto"/>
        <w:ind w:firstLine="709"/>
        <w:jc w:val="both"/>
        <w:rPr>
          <w:rFonts w:ascii="Times New Roman" w:eastAsia="Times New Roman" w:hAnsi="Times New Roman" w:cs="Times New Roman"/>
          <w:sz w:val="28"/>
          <w:szCs w:val="28"/>
          <w:lang w:val="en-US"/>
        </w:rPr>
      </w:pPr>
      <w:r w:rsidRPr="001B33A7">
        <w:rPr>
          <w:rFonts w:ascii="Times New Roman" w:eastAsia="Times New Roman" w:hAnsi="Times New Roman" w:cs="Times New Roman"/>
          <w:color w:val="202124"/>
          <w:sz w:val="28"/>
          <w:szCs w:val="28"/>
          <w:shd w:val="clear" w:color="auto" w:fill="F8F9FA"/>
          <w:lang w:val="en-US"/>
        </w:rPr>
        <w:t>2.1. </w:t>
      </w:r>
    </w:p>
    <w:p w14:paraId="1E65CDCB" w14:textId="77777777" w:rsidR="001B33A7" w:rsidRPr="001B33A7" w:rsidRDefault="001B33A7" w:rsidP="001B33A7">
      <w:pPr>
        <w:numPr>
          <w:ilvl w:val="0"/>
          <w:numId w:val="20"/>
        </w:numPr>
        <w:spacing w:after="0" w:line="240" w:lineRule="auto"/>
        <w:jc w:val="both"/>
        <w:textAlignment w:val="baseline"/>
        <w:rPr>
          <w:rFonts w:ascii="Times New Roman" w:eastAsia="Times New Roman" w:hAnsi="Times New Roman" w:cs="Times New Roman"/>
          <w:i/>
          <w:iCs/>
          <w:color w:val="202124"/>
          <w:sz w:val="28"/>
          <w:szCs w:val="28"/>
          <w:lang w:val="en-US"/>
        </w:rPr>
      </w:pPr>
      <w:r w:rsidRPr="001B33A7">
        <w:rPr>
          <w:rFonts w:ascii="Times New Roman" w:eastAsia="Times New Roman" w:hAnsi="Times New Roman" w:cs="Times New Roman"/>
          <w:i/>
          <w:iCs/>
          <w:color w:val="202124"/>
          <w:sz w:val="28"/>
          <w:szCs w:val="28"/>
          <w:shd w:val="clear" w:color="auto" w:fill="FFFF00"/>
          <w:lang w:val="en-US"/>
        </w:rPr>
        <w:t>Методика исследования качества исследования </w:t>
      </w:r>
    </w:p>
    <w:p w14:paraId="4294A423" w14:textId="77777777" w:rsidR="001B33A7" w:rsidRPr="001B33A7" w:rsidRDefault="001B33A7" w:rsidP="001B33A7">
      <w:pPr>
        <w:numPr>
          <w:ilvl w:val="0"/>
          <w:numId w:val="20"/>
        </w:numPr>
        <w:spacing w:after="0" w:line="240" w:lineRule="auto"/>
        <w:jc w:val="both"/>
        <w:textAlignment w:val="baseline"/>
        <w:rPr>
          <w:rFonts w:ascii="Times New Roman" w:eastAsia="Times New Roman" w:hAnsi="Times New Roman" w:cs="Times New Roman"/>
          <w:i/>
          <w:iCs/>
          <w:color w:val="202124"/>
          <w:sz w:val="28"/>
          <w:szCs w:val="28"/>
          <w:lang w:val="en-US"/>
        </w:rPr>
      </w:pPr>
      <w:r w:rsidRPr="001B33A7">
        <w:rPr>
          <w:rFonts w:ascii="Times New Roman" w:eastAsia="Times New Roman" w:hAnsi="Times New Roman" w:cs="Times New Roman"/>
          <w:i/>
          <w:iCs/>
          <w:color w:val="202124"/>
          <w:sz w:val="28"/>
          <w:szCs w:val="28"/>
          <w:shd w:val="clear" w:color="auto" w:fill="FFFF00"/>
          <w:lang w:val="en-US"/>
        </w:rPr>
        <w:t>Методика исследования саморегуляции </w:t>
      </w:r>
    </w:p>
    <w:p w14:paraId="5B69AE33" w14:textId="77777777" w:rsidR="001B33A7" w:rsidRPr="001B33A7" w:rsidRDefault="001B33A7" w:rsidP="001B33A7">
      <w:pPr>
        <w:numPr>
          <w:ilvl w:val="0"/>
          <w:numId w:val="20"/>
        </w:numPr>
        <w:spacing w:after="0" w:line="240" w:lineRule="auto"/>
        <w:jc w:val="both"/>
        <w:textAlignment w:val="baseline"/>
        <w:rPr>
          <w:rFonts w:ascii="Times New Roman" w:eastAsia="Times New Roman" w:hAnsi="Times New Roman" w:cs="Times New Roman"/>
          <w:i/>
          <w:iCs/>
          <w:color w:val="202124"/>
          <w:sz w:val="28"/>
          <w:szCs w:val="28"/>
          <w:lang w:val="en-US"/>
        </w:rPr>
      </w:pPr>
      <w:r w:rsidRPr="001B33A7">
        <w:rPr>
          <w:rFonts w:ascii="Times New Roman" w:eastAsia="Times New Roman" w:hAnsi="Times New Roman" w:cs="Times New Roman"/>
          <w:i/>
          <w:iCs/>
          <w:color w:val="202124"/>
          <w:sz w:val="28"/>
          <w:szCs w:val="28"/>
          <w:shd w:val="clear" w:color="auto" w:fill="FFFF00"/>
          <w:lang w:val="en-US"/>
        </w:rPr>
        <w:t>Методика исследования навыков к самопомощи</w:t>
      </w:r>
    </w:p>
    <w:p w14:paraId="5D6E4773" w14:textId="77777777" w:rsidR="00FF024C" w:rsidRPr="001079D2" w:rsidRDefault="001B33A7" w:rsidP="00FF024C">
      <w:pPr>
        <w:spacing w:after="0" w:line="240" w:lineRule="auto"/>
        <w:ind w:firstLine="709"/>
        <w:rPr>
          <w:rFonts w:ascii="Times New Roman" w:eastAsia="Times New Roman" w:hAnsi="Times New Roman" w:cs="Times New Roman"/>
          <w:sz w:val="24"/>
          <w:szCs w:val="24"/>
          <w:lang w:val="ru-RU"/>
        </w:rPr>
      </w:pPr>
      <w:r w:rsidRPr="001B33A7">
        <w:rPr>
          <w:rFonts w:ascii="Times New Roman" w:eastAsia="Times New Roman" w:hAnsi="Times New Roman" w:cs="Times New Roman"/>
          <w:sz w:val="28"/>
          <w:szCs w:val="28"/>
          <w:lang w:val="en-US"/>
        </w:rPr>
        <w:br/>
      </w:r>
      <w:r w:rsidRPr="001B33A7">
        <w:rPr>
          <w:rFonts w:ascii="Times New Roman" w:eastAsia="Times New Roman" w:hAnsi="Times New Roman" w:cs="Times New Roman"/>
          <w:sz w:val="28"/>
          <w:szCs w:val="28"/>
          <w:lang w:val="en-US"/>
        </w:rPr>
        <w:br/>
      </w:r>
      <w:r w:rsidR="00FF024C" w:rsidRPr="001079D2">
        <w:rPr>
          <w:rFonts w:ascii="Times New Roman" w:eastAsia="Times New Roman" w:hAnsi="Times New Roman" w:cs="Times New Roman"/>
          <w:b/>
          <w:bCs/>
          <w:color w:val="000000"/>
          <w:sz w:val="28"/>
          <w:szCs w:val="28"/>
          <w:lang w:val="ru-RU"/>
        </w:rPr>
        <w:t>СПИСОК ИСПОЛЬЗУЕМОЙ ЛИТЕРАТУРЫ</w:t>
      </w:r>
    </w:p>
    <w:p w14:paraId="6AB7F093" w14:textId="77777777" w:rsidR="00FF024C" w:rsidRPr="001079D2" w:rsidRDefault="00FF024C" w:rsidP="00FF024C">
      <w:pPr>
        <w:spacing w:after="0" w:line="240" w:lineRule="auto"/>
        <w:rPr>
          <w:rFonts w:ascii="Times New Roman" w:eastAsia="Times New Roman" w:hAnsi="Times New Roman" w:cs="Times New Roman"/>
          <w:sz w:val="24"/>
          <w:szCs w:val="24"/>
          <w:lang w:val="ru-RU"/>
        </w:rPr>
      </w:pPr>
    </w:p>
    <w:p w14:paraId="2D952386"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 xml:space="preserve">Абросимов </w:t>
      </w:r>
      <w:proofErr w:type="gramStart"/>
      <w:r w:rsidRPr="00AB455B">
        <w:rPr>
          <w:rFonts w:ascii="Times New Roman" w:eastAsia="Times New Roman" w:hAnsi="Times New Roman" w:cs="Times New Roman"/>
          <w:color w:val="000000"/>
          <w:sz w:val="28"/>
          <w:szCs w:val="28"/>
          <w:lang w:val="ru-RU"/>
        </w:rPr>
        <w:t>И</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Н</w:t>
      </w:r>
      <w:r>
        <w:rPr>
          <w:rFonts w:ascii="Times New Roman" w:eastAsia="Times New Roman" w:hAnsi="Times New Roman" w:cs="Times New Roman"/>
          <w:color w:val="000000"/>
          <w:sz w:val="28"/>
          <w:szCs w:val="28"/>
          <w:lang w:val="ru-RU"/>
        </w:rPr>
        <w:t>.</w:t>
      </w:r>
      <w:proofErr w:type="gramEnd"/>
      <w:r w:rsidRPr="00AB455B">
        <w:rPr>
          <w:rFonts w:ascii="Times New Roman" w:eastAsia="Times New Roman" w:hAnsi="Times New Roman" w:cs="Times New Roman"/>
          <w:color w:val="000000"/>
          <w:sz w:val="28"/>
          <w:szCs w:val="28"/>
          <w:lang w:val="ru-RU"/>
        </w:rPr>
        <w:t xml:space="preserve"> </w:t>
      </w:r>
      <w:proofErr w:type="spellStart"/>
      <w:r w:rsidRPr="00AB455B">
        <w:rPr>
          <w:rFonts w:ascii="Times New Roman" w:eastAsia="Times New Roman" w:hAnsi="Times New Roman" w:cs="Times New Roman"/>
          <w:color w:val="000000"/>
          <w:sz w:val="28"/>
          <w:szCs w:val="28"/>
          <w:lang w:val="ru-RU"/>
        </w:rPr>
        <w:t>Совладание</w:t>
      </w:r>
      <w:proofErr w:type="spellEnd"/>
      <w:r w:rsidRPr="00AB455B">
        <w:rPr>
          <w:rFonts w:ascii="Times New Roman" w:eastAsia="Times New Roman" w:hAnsi="Times New Roman" w:cs="Times New Roman"/>
          <w:color w:val="000000"/>
          <w:sz w:val="28"/>
          <w:szCs w:val="28"/>
          <w:lang w:val="ru-RU"/>
        </w:rPr>
        <w:t xml:space="preserve"> с хронической болезнью как предиктор психологической адаптации к ней // Личность в меняющемся мире: здоровье, адаптация, развитие. 2020. №2. С. </w:t>
      </w:r>
      <w:proofErr w:type="gramStart"/>
      <w:r w:rsidRPr="00AB455B">
        <w:rPr>
          <w:rFonts w:ascii="Times New Roman" w:eastAsia="Times New Roman" w:hAnsi="Times New Roman" w:cs="Times New Roman"/>
          <w:color w:val="000000"/>
          <w:sz w:val="28"/>
          <w:szCs w:val="28"/>
          <w:lang w:val="ru-RU"/>
        </w:rPr>
        <w:t>192- 201</w:t>
      </w:r>
      <w:proofErr w:type="gramEnd"/>
      <w:r w:rsidRPr="00AB455B">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sz w:val="28"/>
          <w:szCs w:val="28"/>
          <w:lang w:val="ru-RU"/>
        </w:rPr>
        <w:t xml:space="preserve"> </w:t>
      </w:r>
    </w:p>
    <w:p w14:paraId="4D80A9A4"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en-US"/>
        </w:rPr>
      </w:pPr>
      <w:r w:rsidRPr="00AB455B">
        <w:rPr>
          <w:rFonts w:ascii="Times New Roman" w:hAnsi="Times New Roman" w:cs="Times New Roman"/>
          <w:sz w:val="28"/>
          <w:szCs w:val="28"/>
          <w:lang w:val="ru-RU"/>
        </w:rPr>
        <w:t>Андреева О.В., Одинцова В</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В</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w:t>
      </w:r>
      <w:proofErr w:type="spellStart"/>
      <w:r w:rsidRPr="00AB455B">
        <w:rPr>
          <w:rFonts w:ascii="Times New Roman" w:hAnsi="Times New Roman" w:cs="Times New Roman"/>
          <w:sz w:val="28"/>
          <w:szCs w:val="28"/>
          <w:lang w:val="ru-RU"/>
        </w:rPr>
        <w:t>Фесюн</w:t>
      </w:r>
      <w:proofErr w:type="spellEnd"/>
      <w:r w:rsidRPr="00AB455B">
        <w:rPr>
          <w:rFonts w:ascii="Times New Roman" w:hAnsi="Times New Roman" w:cs="Times New Roman"/>
          <w:sz w:val="28"/>
          <w:szCs w:val="28"/>
          <w:lang w:val="ru-RU"/>
        </w:rPr>
        <w:t xml:space="preserve"> А</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Д</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Гуревич К.Г., Горчакова Н</w:t>
      </w:r>
      <w:r>
        <w:rPr>
          <w:rFonts w:ascii="Times New Roman" w:hAnsi="Times New Roman" w:cs="Times New Roman"/>
          <w:sz w:val="28"/>
          <w:szCs w:val="28"/>
          <w:lang w:val="ru-RU"/>
        </w:rPr>
        <w:t>.</w:t>
      </w:r>
      <w:r w:rsidRPr="00AB455B">
        <w:rPr>
          <w:rFonts w:ascii="Times New Roman" w:hAnsi="Times New Roman" w:cs="Times New Roman"/>
          <w:sz w:val="28"/>
          <w:szCs w:val="28"/>
          <w:lang w:val="ru-RU"/>
        </w:rPr>
        <w:t>М</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Информированность о школах здоровья и эмоциональное благополучие пациентов поликлиники // Проблемы стандартизации в здравоохранении. 2015. №3-4. С</w:t>
      </w:r>
      <w:r w:rsidRPr="00AB455B">
        <w:rPr>
          <w:rFonts w:ascii="Times New Roman" w:hAnsi="Times New Roman" w:cs="Times New Roman"/>
          <w:sz w:val="28"/>
          <w:szCs w:val="28"/>
          <w:lang w:val="en-US"/>
        </w:rPr>
        <w:t>. 8-16.</w:t>
      </w:r>
    </w:p>
    <w:p w14:paraId="5BF8C9E0" w14:textId="77777777"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hAnsi="Times New Roman" w:cs="Times New Roman"/>
          <w:color w:val="000000"/>
          <w:sz w:val="28"/>
          <w:szCs w:val="28"/>
          <w:lang w:val="ru-RU"/>
        </w:rPr>
      </w:pPr>
      <w:proofErr w:type="spellStart"/>
      <w:r w:rsidRPr="00AB455B">
        <w:rPr>
          <w:rFonts w:ascii="Times New Roman" w:hAnsi="Times New Roman" w:cs="Times New Roman"/>
          <w:color w:val="000000"/>
          <w:sz w:val="28"/>
          <w:szCs w:val="28"/>
          <w:lang w:val="ru-RU"/>
        </w:rPr>
        <w:t>Арпентьева</w:t>
      </w:r>
      <w:proofErr w:type="spellEnd"/>
      <w:r w:rsidRPr="00AB455B">
        <w:rPr>
          <w:rFonts w:ascii="Times New Roman" w:hAnsi="Times New Roman" w:cs="Times New Roman"/>
          <w:color w:val="000000"/>
          <w:sz w:val="28"/>
          <w:szCs w:val="28"/>
          <w:lang w:val="ru-RU"/>
        </w:rPr>
        <w:t xml:space="preserve"> М.Р. С</w:t>
      </w:r>
      <w:r>
        <w:rPr>
          <w:rFonts w:ascii="Times New Roman" w:hAnsi="Times New Roman" w:cs="Times New Roman"/>
          <w:color w:val="000000"/>
          <w:sz w:val="28"/>
          <w:szCs w:val="28"/>
          <w:lang w:val="ru-RU"/>
        </w:rPr>
        <w:t xml:space="preserve">овременная </w:t>
      </w:r>
      <w:proofErr w:type="spellStart"/>
      <w:r>
        <w:rPr>
          <w:rFonts w:ascii="Times New Roman" w:hAnsi="Times New Roman" w:cs="Times New Roman"/>
          <w:color w:val="000000"/>
          <w:sz w:val="28"/>
          <w:szCs w:val="28"/>
          <w:lang w:val="ru-RU"/>
        </w:rPr>
        <w:t>психоиммунология</w:t>
      </w:r>
      <w:proofErr w:type="spellEnd"/>
      <w:r>
        <w:rPr>
          <w:rFonts w:ascii="Times New Roman" w:hAnsi="Times New Roman" w:cs="Times New Roman"/>
          <w:color w:val="000000"/>
          <w:sz w:val="28"/>
          <w:szCs w:val="28"/>
          <w:lang w:val="ru-RU"/>
        </w:rPr>
        <w:t xml:space="preserve"> и психологическое сопровождение лиц с иммунными нарушениями </w:t>
      </w:r>
      <w:r w:rsidRPr="00AB455B">
        <w:rPr>
          <w:rFonts w:ascii="Times New Roman" w:hAnsi="Times New Roman" w:cs="Times New Roman"/>
          <w:color w:val="000000"/>
          <w:sz w:val="28"/>
          <w:szCs w:val="28"/>
          <w:lang w:val="ru-RU"/>
        </w:rPr>
        <w:t xml:space="preserve">// СГН. 2018. №1 (2). С. </w:t>
      </w:r>
      <w:proofErr w:type="gramStart"/>
      <w:r w:rsidRPr="00AB455B">
        <w:rPr>
          <w:rFonts w:ascii="Times New Roman" w:hAnsi="Times New Roman" w:cs="Times New Roman"/>
          <w:color w:val="000000"/>
          <w:sz w:val="28"/>
          <w:szCs w:val="28"/>
          <w:lang w:val="ru-RU"/>
        </w:rPr>
        <w:t>755 – 761</w:t>
      </w:r>
      <w:proofErr w:type="gramEnd"/>
      <w:r w:rsidRPr="00AB455B">
        <w:rPr>
          <w:rFonts w:ascii="Times New Roman" w:hAnsi="Times New Roman" w:cs="Times New Roman"/>
          <w:color w:val="000000"/>
          <w:sz w:val="28"/>
          <w:szCs w:val="28"/>
          <w:lang w:val="ru-RU"/>
        </w:rPr>
        <w:t xml:space="preserve">. </w:t>
      </w:r>
    </w:p>
    <w:p w14:paraId="72657349"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sz w:val="28"/>
          <w:szCs w:val="28"/>
          <w:lang w:val="ru-RU"/>
        </w:rPr>
      </w:pPr>
      <w:r w:rsidRPr="00AB455B">
        <w:rPr>
          <w:rFonts w:ascii="Times New Roman" w:eastAsia="Times New Roman" w:hAnsi="Times New Roman" w:cs="Times New Roman"/>
          <w:color w:val="000000"/>
          <w:sz w:val="28"/>
          <w:szCs w:val="28"/>
          <w:lang w:val="ru-RU"/>
        </w:rPr>
        <w:t xml:space="preserve">Бакирова </w:t>
      </w:r>
      <w:proofErr w:type="gramStart"/>
      <w:r w:rsidRPr="00AB455B">
        <w:rPr>
          <w:rFonts w:ascii="Times New Roman" w:eastAsia="Times New Roman" w:hAnsi="Times New Roman" w:cs="Times New Roman"/>
          <w:color w:val="000000"/>
          <w:sz w:val="28"/>
          <w:szCs w:val="28"/>
          <w:lang w:val="ru-RU"/>
        </w:rPr>
        <w:t>З.А.</w:t>
      </w:r>
      <w:proofErr w:type="gramEnd"/>
      <w:r w:rsidRPr="00AB455B">
        <w:rPr>
          <w:rFonts w:ascii="Times New Roman" w:eastAsia="Times New Roman" w:hAnsi="Times New Roman" w:cs="Times New Roman"/>
          <w:color w:val="000000"/>
          <w:sz w:val="28"/>
          <w:szCs w:val="28"/>
          <w:lang w:val="ru-RU"/>
        </w:rPr>
        <w:t xml:space="preserve"> Последствия нарушений психоэмоциональной сферы человека/ З.А. Бакирова//Известия Самарского научного центра Российской академии наук. – 2010. -</w:t>
      </w:r>
      <w:r w:rsidRPr="00AB455B">
        <w:rPr>
          <w:rFonts w:ascii="Times New Roman" w:eastAsia="Times New Roman" w:hAnsi="Times New Roman" w:cs="Times New Roman"/>
          <w:color w:val="000000"/>
          <w:sz w:val="28"/>
          <w:szCs w:val="28"/>
          <w:lang w:val="en-US"/>
        </w:rPr>
        <w:t> </w:t>
      </w:r>
      <w:r w:rsidRPr="00AB455B">
        <w:rPr>
          <w:rFonts w:ascii="Times New Roman" w:eastAsia="Times New Roman" w:hAnsi="Times New Roman" w:cs="Times New Roman"/>
          <w:color w:val="000000"/>
          <w:sz w:val="28"/>
          <w:szCs w:val="28"/>
          <w:lang w:val="ru-RU"/>
        </w:rPr>
        <w:t xml:space="preserve"> № 3 (2) – </w:t>
      </w:r>
      <w:proofErr w:type="gramStart"/>
      <w:r w:rsidRPr="00AB455B">
        <w:rPr>
          <w:rFonts w:ascii="Times New Roman" w:eastAsia="Times New Roman" w:hAnsi="Times New Roman" w:cs="Times New Roman"/>
          <w:color w:val="000000"/>
          <w:sz w:val="28"/>
          <w:szCs w:val="28"/>
          <w:lang w:val="ru-RU"/>
        </w:rPr>
        <w:t>382-384</w:t>
      </w:r>
      <w:proofErr w:type="gramEnd"/>
      <w:r w:rsidRPr="00AB455B">
        <w:rPr>
          <w:rFonts w:ascii="Times New Roman" w:eastAsia="Times New Roman" w:hAnsi="Times New Roman" w:cs="Times New Roman"/>
          <w:color w:val="000000"/>
          <w:sz w:val="28"/>
          <w:szCs w:val="28"/>
          <w:lang w:val="ru-RU"/>
        </w:rPr>
        <w:t>.</w:t>
      </w:r>
    </w:p>
    <w:p w14:paraId="39049A5A"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proofErr w:type="spellStart"/>
      <w:r w:rsidRPr="00AB455B">
        <w:rPr>
          <w:rFonts w:ascii="Times New Roman" w:hAnsi="Times New Roman" w:cs="Times New Roman"/>
          <w:sz w:val="28"/>
          <w:szCs w:val="28"/>
          <w:lang w:val="ru-RU"/>
        </w:rPr>
        <w:t>Баранская</w:t>
      </w:r>
      <w:proofErr w:type="spellEnd"/>
      <w:r w:rsidRPr="00AB455B">
        <w:rPr>
          <w:rFonts w:ascii="Times New Roman" w:hAnsi="Times New Roman" w:cs="Times New Roman"/>
          <w:sz w:val="28"/>
          <w:szCs w:val="28"/>
          <w:lang w:val="ru-RU"/>
        </w:rPr>
        <w:t xml:space="preserve"> Л. Т., Павлова Е. В. Мотивационный уровень регуляции двигательной активности у пациентов с ревматоидным артритом // СПЖ. 2009. №</w:t>
      </w:r>
      <w:proofErr w:type="gramStart"/>
      <w:r w:rsidRPr="00AB455B">
        <w:rPr>
          <w:rFonts w:ascii="Times New Roman" w:hAnsi="Times New Roman" w:cs="Times New Roman"/>
          <w:sz w:val="28"/>
          <w:szCs w:val="28"/>
          <w:lang w:val="ru-RU"/>
        </w:rPr>
        <w:t>31.С.</w:t>
      </w:r>
      <w:proofErr w:type="gramEnd"/>
      <w:r w:rsidRPr="00AB455B">
        <w:rPr>
          <w:rFonts w:ascii="Times New Roman" w:hAnsi="Times New Roman" w:cs="Times New Roman"/>
          <w:sz w:val="28"/>
          <w:szCs w:val="28"/>
          <w:lang w:val="ru-RU"/>
        </w:rPr>
        <w:t xml:space="preserve"> 41-47</w:t>
      </w:r>
    </w:p>
    <w:p w14:paraId="00A238A7" w14:textId="77777777" w:rsidR="00FF024C" w:rsidRPr="002216F1" w:rsidRDefault="00FF024C" w:rsidP="00FF024C">
      <w:pPr>
        <w:pStyle w:val="a4"/>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lastRenderedPageBreak/>
        <w:t xml:space="preserve">Батуев </w:t>
      </w:r>
      <w:proofErr w:type="gramStart"/>
      <w:r w:rsidRPr="00AB455B">
        <w:rPr>
          <w:rFonts w:ascii="Times New Roman" w:eastAsia="Times New Roman" w:hAnsi="Times New Roman" w:cs="Times New Roman"/>
          <w:color w:val="000000"/>
          <w:sz w:val="28"/>
          <w:szCs w:val="28"/>
          <w:lang w:val="ru-RU"/>
        </w:rPr>
        <w:t>А.С.</w:t>
      </w:r>
      <w:proofErr w:type="gramEnd"/>
      <w:r w:rsidRPr="00AB455B">
        <w:rPr>
          <w:rFonts w:ascii="Times New Roman" w:eastAsia="Times New Roman" w:hAnsi="Times New Roman" w:cs="Times New Roman"/>
          <w:color w:val="000000"/>
          <w:sz w:val="28"/>
          <w:szCs w:val="28"/>
          <w:lang w:val="ru-RU"/>
        </w:rPr>
        <w:t xml:space="preserve"> Роль эмоций в организации поведения/А.С. Батуев // Физиология высшей нервной деятельности и сенсорных систем. - СПб.: Питер, 2010. - 317 с.</w:t>
      </w:r>
    </w:p>
    <w:p w14:paraId="6A641CDB" w14:textId="77777777" w:rsidR="00FF024C" w:rsidRPr="002216F1"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hyperlink r:id="rId13" w:history="1">
        <w:r w:rsidRPr="002216F1">
          <w:rPr>
            <w:rFonts w:ascii="Times New Roman" w:eastAsia="Times New Roman" w:hAnsi="Times New Roman" w:cs="Times New Roman"/>
            <w:color w:val="000000"/>
            <w:sz w:val="28"/>
            <w:szCs w:val="28"/>
            <w:lang w:val="ru-RU"/>
          </w:rPr>
          <w:t>Бек Дж</w:t>
        </w:r>
        <w:r>
          <w:rPr>
            <w:rFonts w:ascii="Times New Roman" w:eastAsia="Times New Roman" w:hAnsi="Times New Roman" w:cs="Times New Roman"/>
            <w:color w:val="000000"/>
            <w:sz w:val="28"/>
            <w:szCs w:val="28"/>
            <w:lang w:val="ru-RU"/>
          </w:rPr>
          <w:t>.</w:t>
        </w:r>
        <w:r w:rsidRPr="002216F1">
          <w:rPr>
            <w:rFonts w:ascii="Times New Roman" w:eastAsia="Times New Roman" w:hAnsi="Times New Roman" w:cs="Times New Roman"/>
            <w:color w:val="000000"/>
            <w:sz w:val="28"/>
            <w:szCs w:val="28"/>
            <w:lang w:val="ru-RU"/>
          </w:rPr>
          <w:t xml:space="preserve"> Когнитивно-поведенческая терапия. От основ к направлениям</w:t>
        </w:r>
      </w:hyperlink>
      <w:r>
        <w:rPr>
          <w:rFonts w:ascii="Times New Roman" w:eastAsia="Times New Roman" w:hAnsi="Times New Roman" w:cs="Times New Roman"/>
          <w:color w:val="000000"/>
          <w:sz w:val="28"/>
          <w:szCs w:val="28"/>
          <w:lang w:val="ru-RU"/>
        </w:rPr>
        <w:t>. – СПб, «Питер», 2022. 416 с.</w:t>
      </w:r>
    </w:p>
    <w:p w14:paraId="1DB3F4A0" w14:textId="77777777"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hAnsi="Times New Roman" w:cs="Times New Roman"/>
          <w:color w:val="000000"/>
          <w:sz w:val="28"/>
          <w:szCs w:val="28"/>
          <w:lang w:val="ru-RU"/>
        </w:rPr>
      </w:pPr>
      <w:r w:rsidRPr="00AB455B">
        <w:rPr>
          <w:rFonts w:ascii="Times New Roman" w:hAnsi="Times New Roman" w:cs="Times New Roman"/>
          <w:color w:val="000000"/>
          <w:sz w:val="28"/>
          <w:szCs w:val="28"/>
          <w:lang w:val="ru-RU"/>
        </w:rPr>
        <w:t xml:space="preserve">Бондаренко </w:t>
      </w:r>
      <w:proofErr w:type="gramStart"/>
      <w:r w:rsidRPr="00AB455B">
        <w:rPr>
          <w:rFonts w:ascii="Times New Roman" w:hAnsi="Times New Roman" w:cs="Times New Roman"/>
          <w:color w:val="000000"/>
          <w:sz w:val="28"/>
          <w:szCs w:val="28"/>
          <w:lang w:val="ru-RU"/>
        </w:rPr>
        <w:t>В.М.</w:t>
      </w:r>
      <w:proofErr w:type="gramEnd"/>
      <w:r w:rsidRPr="00AB455B">
        <w:rPr>
          <w:rFonts w:ascii="Times New Roman" w:hAnsi="Times New Roman" w:cs="Times New Roman"/>
          <w:color w:val="000000"/>
          <w:sz w:val="28"/>
          <w:szCs w:val="28"/>
          <w:lang w:val="ru-RU"/>
        </w:rPr>
        <w:t xml:space="preserve">, </w:t>
      </w:r>
      <w:proofErr w:type="spellStart"/>
      <w:r w:rsidRPr="00AB455B">
        <w:rPr>
          <w:rFonts w:ascii="Times New Roman" w:hAnsi="Times New Roman" w:cs="Times New Roman"/>
          <w:color w:val="000000"/>
          <w:sz w:val="28"/>
          <w:szCs w:val="28"/>
          <w:lang w:val="ru-RU"/>
        </w:rPr>
        <w:t>Рябиченко</w:t>
      </w:r>
      <w:proofErr w:type="spellEnd"/>
      <w:r w:rsidRPr="00AB455B">
        <w:rPr>
          <w:rFonts w:ascii="Times New Roman" w:hAnsi="Times New Roman" w:cs="Times New Roman"/>
          <w:color w:val="000000"/>
          <w:sz w:val="28"/>
          <w:szCs w:val="28"/>
          <w:lang w:val="ru-RU"/>
        </w:rPr>
        <w:t xml:space="preserve"> Е.В. Кишечно-мозговая ось. Нейронные и </w:t>
      </w:r>
      <w:proofErr w:type="spellStart"/>
      <w:r w:rsidRPr="00AB455B">
        <w:rPr>
          <w:rFonts w:ascii="Times New Roman" w:hAnsi="Times New Roman" w:cs="Times New Roman"/>
          <w:color w:val="000000"/>
          <w:sz w:val="28"/>
          <w:szCs w:val="28"/>
          <w:lang w:val="ru-RU"/>
        </w:rPr>
        <w:t>иммуновоспалительные</w:t>
      </w:r>
      <w:proofErr w:type="spellEnd"/>
      <w:r w:rsidRPr="00AB455B">
        <w:rPr>
          <w:rFonts w:ascii="Times New Roman" w:hAnsi="Times New Roman" w:cs="Times New Roman"/>
          <w:color w:val="000000"/>
          <w:sz w:val="28"/>
          <w:szCs w:val="28"/>
          <w:lang w:val="ru-RU"/>
        </w:rPr>
        <w:t xml:space="preserve"> механизмы патологии мозга и кишечника // Журнал микробиологии, эпидемиологии и иммунобиологии. 2013. №2. С. </w:t>
      </w:r>
      <w:proofErr w:type="gramStart"/>
      <w:r w:rsidRPr="00AB455B">
        <w:rPr>
          <w:rFonts w:ascii="Times New Roman" w:hAnsi="Times New Roman" w:cs="Times New Roman"/>
          <w:color w:val="000000"/>
          <w:sz w:val="28"/>
          <w:szCs w:val="28"/>
          <w:lang w:val="ru-RU"/>
        </w:rPr>
        <w:t>112-118</w:t>
      </w:r>
      <w:proofErr w:type="gramEnd"/>
      <w:r w:rsidRPr="00AB455B">
        <w:rPr>
          <w:rFonts w:ascii="Times New Roman" w:hAnsi="Times New Roman" w:cs="Times New Roman"/>
          <w:color w:val="000000"/>
          <w:sz w:val="28"/>
          <w:szCs w:val="28"/>
          <w:lang w:val="ru-RU"/>
        </w:rPr>
        <w:t>.</w:t>
      </w:r>
    </w:p>
    <w:p w14:paraId="1BBC4EC2"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proofErr w:type="spellStart"/>
      <w:r w:rsidRPr="00AB455B">
        <w:rPr>
          <w:rFonts w:ascii="Times New Roman" w:hAnsi="Times New Roman" w:cs="Times New Roman"/>
          <w:sz w:val="28"/>
          <w:szCs w:val="28"/>
          <w:lang w:val="ru-RU"/>
        </w:rPr>
        <w:t>Валиуллина</w:t>
      </w:r>
      <w:proofErr w:type="spellEnd"/>
      <w:r w:rsidRPr="00AB455B">
        <w:rPr>
          <w:rFonts w:ascii="Times New Roman" w:hAnsi="Times New Roman" w:cs="Times New Roman"/>
          <w:sz w:val="28"/>
          <w:szCs w:val="28"/>
          <w:lang w:val="ru-RU"/>
        </w:rPr>
        <w:t xml:space="preserve"> Е</w:t>
      </w:r>
      <w:r>
        <w:rPr>
          <w:rFonts w:ascii="Times New Roman" w:hAnsi="Times New Roman" w:cs="Times New Roman"/>
          <w:sz w:val="28"/>
          <w:szCs w:val="28"/>
          <w:lang w:val="ru-RU"/>
        </w:rPr>
        <w:t>.</w:t>
      </w:r>
      <w:r w:rsidRPr="00AB455B">
        <w:rPr>
          <w:rFonts w:ascii="Times New Roman" w:hAnsi="Times New Roman" w:cs="Times New Roman"/>
          <w:sz w:val="28"/>
          <w:szCs w:val="28"/>
          <w:lang w:val="ru-RU"/>
        </w:rPr>
        <w:t>В</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Э</w:t>
      </w:r>
      <w:r>
        <w:rPr>
          <w:rFonts w:ascii="Times New Roman" w:hAnsi="Times New Roman" w:cs="Times New Roman"/>
          <w:sz w:val="28"/>
          <w:szCs w:val="28"/>
          <w:lang w:val="ru-RU"/>
        </w:rPr>
        <w:t xml:space="preserve">мпатия как компонент эмоционального интеллекта в аспекте </w:t>
      </w:r>
      <w:proofErr w:type="spellStart"/>
      <w:r>
        <w:rPr>
          <w:rFonts w:ascii="Times New Roman" w:hAnsi="Times New Roman" w:cs="Times New Roman"/>
          <w:sz w:val="28"/>
          <w:szCs w:val="28"/>
          <w:lang w:val="ru-RU"/>
        </w:rPr>
        <w:t>ассертивности</w:t>
      </w:r>
      <w:proofErr w:type="spellEnd"/>
      <w:r>
        <w:rPr>
          <w:rFonts w:ascii="Times New Roman" w:hAnsi="Times New Roman" w:cs="Times New Roman"/>
          <w:sz w:val="28"/>
          <w:szCs w:val="28"/>
          <w:lang w:val="ru-RU"/>
        </w:rPr>
        <w:t xml:space="preserve"> личности </w:t>
      </w:r>
      <w:r w:rsidRPr="00AB455B">
        <w:rPr>
          <w:rFonts w:ascii="Times New Roman" w:hAnsi="Times New Roman" w:cs="Times New Roman"/>
          <w:sz w:val="28"/>
          <w:szCs w:val="28"/>
          <w:lang w:val="ru-RU"/>
        </w:rPr>
        <w:t xml:space="preserve">// Вестник Шадринского государственного педагогического университета. 2021. №3 (51). С. </w:t>
      </w:r>
      <w:proofErr w:type="gramStart"/>
      <w:r w:rsidRPr="00AB455B">
        <w:rPr>
          <w:rFonts w:ascii="Times New Roman" w:hAnsi="Times New Roman" w:cs="Times New Roman"/>
          <w:sz w:val="28"/>
          <w:szCs w:val="28"/>
          <w:lang w:val="ru-RU"/>
        </w:rPr>
        <w:t>95-98</w:t>
      </w:r>
      <w:proofErr w:type="gramEnd"/>
    </w:p>
    <w:p w14:paraId="22261789" w14:textId="58189643"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r w:rsidRPr="00AB455B">
        <w:rPr>
          <w:rFonts w:ascii="Times New Roman" w:hAnsi="Times New Roman" w:cs="Times New Roman"/>
          <w:sz w:val="28"/>
          <w:szCs w:val="28"/>
          <w:lang w:val="ru-RU"/>
        </w:rPr>
        <w:t xml:space="preserve">Гришунина </w:t>
      </w:r>
      <w:proofErr w:type="gramStart"/>
      <w:r w:rsidRPr="00AB455B">
        <w:rPr>
          <w:rFonts w:ascii="Times New Roman" w:hAnsi="Times New Roman" w:cs="Times New Roman"/>
          <w:sz w:val="28"/>
          <w:szCs w:val="28"/>
          <w:lang w:val="ru-RU"/>
        </w:rPr>
        <w:t>Е</w:t>
      </w:r>
      <w:r>
        <w:rPr>
          <w:rFonts w:ascii="Times New Roman" w:hAnsi="Times New Roman" w:cs="Times New Roman"/>
          <w:sz w:val="28"/>
          <w:szCs w:val="28"/>
          <w:lang w:val="ru-RU"/>
        </w:rPr>
        <w:t>.</w:t>
      </w:r>
      <w:r w:rsidRPr="00AB455B">
        <w:rPr>
          <w:rFonts w:ascii="Times New Roman" w:hAnsi="Times New Roman" w:cs="Times New Roman"/>
          <w:sz w:val="28"/>
          <w:szCs w:val="28"/>
          <w:lang w:val="ru-RU"/>
        </w:rPr>
        <w:t>В</w:t>
      </w:r>
      <w:r>
        <w:rPr>
          <w:rFonts w:ascii="Times New Roman" w:hAnsi="Times New Roman" w:cs="Times New Roman"/>
          <w:sz w:val="28"/>
          <w:szCs w:val="28"/>
          <w:lang w:val="ru-RU"/>
        </w:rPr>
        <w:t>.</w:t>
      </w:r>
      <w:proofErr w:type="gramEnd"/>
      <w:r w:rsidRPr="00AB455B">
        <w:rPr>
          <w:rFonts w:ascii="Times New Roman" w:hAnsi="Times New Roman" w:cs="Times New Roman"/>
          <w:sz w:val="28"/>
          <w:szCs w:val="28"/>
          <w:lang w:val="ru-RU"/>
        </w:rPr>
        <w:t>, Гришунин Г</w:t>
      </w:r>
      <w:r>
        <w:rPr>
          <w:rFonts w:ascii="Times New Roman" w:hAnsi="Times New Roman" w:cs="Times New Roman"/>
          <w:sz w:val="28"/>
          <w:szCs w:val="28"/>
          <w:lang w:val="ru-RU"/>
        </w:rPr>
        <w:t>.</w:t>
      </w:r>
      <w:r w:rsidRPr="00AB455B">
        <w:rPr>
          <w:rFonts w:ascii="Times New Roman" w:hAnsi="Times New Roman" w:cs="Times New Roman"/>
          <w:sz w:val="28"/>
          <w:szCs w:val="28"/>
          <w:lang w:val="ru-RU"/>
        </w:rPr>
        <w:t>Ю</w:t>
      </w:r>
      <w:r>
        <w:rPr>
          <w:rFonts w:ascii="Times New Roman" w:hAnsi="Times New Roman" w:cs="Times New Roman"/>
          <w:sz w:val="28"/>
          <w:szCs w:val="28"/>
          <w:lang w:val="ru-RU"/>
        </w:rPr>
        <w:t>.</w:t>
      </w:r>
      <w:r w:rsidR="00FA6288">
        <w:rPr>
          <w:rFonts w:ascii="Times New Roman" w:hAnsi="Times New Roman" w:cs="Times New Roman"/>
          <w:sz w:val="28"/>
          <w:szCs w:val="28"/>
          <w:lang w:val="ru-RU"/>
        </w:rPr>
        <w:t xml:space="preserve"> </w:t>
      </w:r>
      <w:r w:rsidRPr="00AB455B">
        <w:rPr>
          <w:rFonts w:ascii="Times New Roman" w:hAnsi="Times New Roman" w:cs="Times New Roman"/>
          <w:sz w:val="28"/>
          <w:szCs w:val="28"/>
          <w:lang w:val="ru-RU"/>
        </w:rPr>
        <w:t xml:space="preserve">Психологическая помощь как понимание // СПЖ. 2015. №55. С. </w:t>
      </w:r>
      <w:proofErr w:type="gramStart"/>
      <w:r w:rsidRPr="00AB455B">
        <w:rPr>
          <w:rFonts w:ascii="Times New Roman" w:hAnsi="Times New Roman" w:cs="Times New Roman"/>
          <w:sz w:val="28"/>
          <w:szCs w:val="28"/>
          <w:lang w:val="ru-RU"/>
        </w:rPr>
        <w:t>72-96</w:t>
      </w:r>
      <w:proofErr w:type="gramEnd"/>
      <w:r w:rsidRPr="00AB455B">
        <w:rPr>
          <w:rFonts w:ascii="Times New Roman" w:hAnsi="Times New Roman" w:cs="Times New Roman"/>
          <w:sz w:val="28"/>
          <w:szCs w:val="28"/>
          <w:lang w:val="ru-RU"/>
        </w:rPr>
        <w:t>.</w:t>
      </w:r>
    </w:p>
    <w:p w14:paraId="2A6198F2"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sz w:val="28"/>
          <w:szCs w:val="28"/>
          <w:lang w:val="ru-RU"/>
        </w:rPr>
      </w:pPr>
      <w:r w:rsidRPr="00AB455B">
        <w:rPr>
          <w:rFonts w:ascii="Times New Roman" w:eastAsia="Times New Roman" w:hAnsi="Times New Roman" w:cs="Times New Roman"/>
          <w:color w:val="000000"/>
          <w:sz w:val="28"/>
          <w:szCs w:val="28"/>
          <w:lang w:val="ru-RU"/>
        </w:rPr>
        <w:t xml:space="preserve">Дементий </w:t>
      </w:r>
      <w:proofErr w:type="gramStart"/>
      <w:r w:rsidRPr="00AB455B">
        <w:rPr>
          <w:rFonts w:ascii="Times New Roman" w:eastAsia="Times New Roman" w:hAnsi="Times New Roman" w:cs="Times New Roman"/>
          <w:color w:val="000000"/>
          <w:sz w:val="28"/>
          <w:szCs w:val="28"/>
          <w:lang w:val="ru-RU"/>
        </w:rPr>
        <w:t>Л.И.</w:t>
      </w:r>
      <w:proofErr w:type="gramEnd"/>
      <w:r w:rsidRPr="00AB455B">
        <w:rPr>
          <w:rFonts w:ascii="Times New Roman" w:eastAsia="Times New Roman" w:hAnsi="Times New Roman" w:cs="Times New Roman"/>
          <w:color w:val="000000"/>
          <w:sz w:val="28"/>
          <w:szCs w:val="28"/>
          <w:lang w:val="ru-RU"/>
        </w:rPr>
        <w:t xml:space="preserve"> К проблеме диагностики социального контекста и стратегий </w:t>
      </w:r>
      <w:proofErr w:type="spellStart"/>
      <w:r w:rsidRPr="00AB455B">
        <w:rPr>
          <w:rFonts w:ascii="Times New Roman" w:eastAsia="Times New Roman" w:hAnsi="Times New Roman" w:cs="Times New Roman"/>
          <w:color w:val="000000"/>
          <w:sz w:val="28"/>
          <w:szCs w:val="28"/>
          <w:lang w:val="ru-RU"/>
        </w:rPr>
        <w:t>копинг</w:t>
      </w:r>
      <w:proofErr w:type="spellEnd"/>
      <w:r w:rsidRPr="00AB455B">
        <w:rPr>
          <w:rFonts w:ascii="Times New Roman" w:eastAsia="Times New Roman" w:hAnsi="Times New Roman" w:cs="Times New Roman"/>
          <w:color w:val="000000"/>
          <w:sz w:val="28"/>
          <w:szCs w:val="28"/>
          <w:lang w:val="ru-RU"/>
        </w:rPr>
        <w:t xml:space="preserve">-поведения // Журнал прикладной психологии. - 2004. - № 3. - С. </w:t>
      </w:r>
      <w:proofErr w:type="gramStart"/>
      <w:r w:rsidRPr="00AB455B">
        <w:rPr>
          <w:rFonts w:ascii="Times New Roman" w:eastAsia="Times New Roman" w:hAnsi="Times New Roman" w:cs="Times New Roman"/>
          <w:color w:val="000000"/>
          <w:sz w:val="28"/>
          <w:szCs w:val="28"/>
          <w:lang w:val="ru-RU"/>
        </w:rPr>
        <w:t>20-25</w:t>
      </w:r>
      <w:proofErr w:type="gramEnd"/>
      <w:r w:rsidRPr="00AB455B">
        <w:rPr>
          <w:rFonts w:ascii="Times New Roman" w:eastAsia="Times New Roman" w:hAnsi="Times New Roman" w:cs="Times New Roman"/>
          <w:color w:val="000000"/>
          <w:sz w:val="28"/>
          <w:szCs w:val="28"/>
          <w:lang w:val="ru-RU"/>
        </w:rPr>
        <w:t>.</w:t>
      </w:r>
    </w:p>
    <w:p w14:paraId="7D353BE6"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202124"/>
          <w:sz w:val="28"/>
          <w:szCs w:val="28"/>
          <w:shd w:val="clear" w:color="auto" w:fill="FFFFFF"/>
          <w:lang w:val="ru-RU"/>
        </w:rPr>
      </w:pPr>
      <w:r w:rsidRPr="00AB455B">
        <w:rPr>
          <w:rFonts w:ascii="Times New Roman" w:eastAsia="Times New Roman" w:hAnsi="Times New Roman" w:cs="Times New Roman"/>
          <w:color w:val="202124"/>
          <w:sz w:val="28"/>
          <w:szCs w:val="28"/>
          <w:shd w:val="clear" w:color="auto" w:fill="FFFFFF"/>
          <w:lang w:val="ru-RU"/>
        </w:rPr>
        <w:t xml:space="preserve">Демичева </w:t>
      </w:r>
      <w:proofErr w:type="gramStart"/>
      <w:r w:rsidRPr="00AB455B">
        <w:rPr>
          <w:rFonts w:ascii="Times New Roman" w:eastAsia="Times New Roman" w:hAnsi="Times New Roman" w:cs="Times New Roman"/>
          <w:color w:val="202124"/>
          <w:sz w:val="28"/>
          <w:szCs w:val="28"/>
          <w:shd w:val="clear" w:color="auto" w:fill="FFFFFF"/>
          <w:lang w:val="ru-RU"/>
        </w:rPr>
        <w:t>Т.П.</w:t>
      </w:r>
      <w:proofErr w:type="gramEnd"/>
      <w:r w:rsidRPr="00AB455B">
        <w:rPr>
          <w:rFonts w:ascii="Times New Roman" w:eastAsia="Times New Roman" w:hAnsi="Times New Roman" w:cs="Times New Roman"/>
          <w:color w:val="202124"/>
          <w:sz w:val="28"/>
          <w:szCs w:val="28"/>
          <w:shd w:val="clear" w:color="auto" w:fill="FFFFFF"/>
          <w:lang w:val="ru-RU"/>
        </w:rPr>
        <w:t>, Атаманов В.М. П</w:t>
      </w:r>
      <w:r>
        <w:rPr>
          <w:rFonts w:ascii="Times New Roman" w:eastAsia="Times New Roman" w:hAnsi="Times New Roman" w:cs="Times New Roman"/>
          <w:color w:val="202124"/>
          <w:sz w:val="28"/>
          <w:szCs w:val="28"/>
          <w:shd w:val="clear" w:color="auto" w:fill="FFFFFF"/>
          <w:lang w:val="ru-RU"/>
        </w:rPr>
        <w:t xml:space="preserve">сихологические, нейровегетативные особенности и качество жизни больных сахарным диабетом </w:t>
      </w:r>
      <w:r w:rsidRPr="00AB455B">
        <w:rPr>
          <w:rFonts w:ascii="Times New Roman" w:eastAsia="Times New Roman" w:hAnsi="Times New Roman" w:cs="Times New Roman"/>
          <w:color w:val="202124"/>
          <w:sz w:val="28"/>
          <w:szCs w:val="28"/>
          <w:shd w:val="clear" w:color="auto" w:fill="FFFFFF"/>
          <w:lang w:val="ru-RU"/>
        </w:rPr>
        <w:t xml:space="preserve">// СГН. 2018. №1 (2). С. </w:t>
      </w:r>
      <w:proofErr w:type="gramStart"/>
      <w:r w:rsidRPr="00AB455B">
        <w:rPr>
          <w:rFonts w:ascii="Times New Roman" w:eastAsia="Times New Roman" w:hAnsi="Times New Roman" w:cs="Times New Roman"/>
          <w:color w:val="202124"/>
          <w:sz w:val="28"/>
          <w:szCs w:val="28"/>
          <w:shd w:val="clear" w:color="auto" w:fill="FFFFFF"/>
          <w:lang w:val="ru-RU"/>
        </w:rPr>
        <w:t>775-786</w:t>
      </w:r>
      <w:proofErr w:type="gramEnd"/>
    </w:p>
    <w:p w14:paraId="7E47EB66"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proofErr w:type="spellStart"/>
      <w:r w:rsidRPr="00AB455B">
        <w:rPr>
          <w:rFonts w:ascii="Times New Roman" w:eastAsia="Times New Roman" w:hAnsi="Times New Roman" w:cs="Times New Roman"/>
          <w:color w:val="000000"/>
          <w:sz w:val="28"/>
          <w:szCs w:val="28"/>
          <w:lang w:val="ru-RU"/>
        </w:rPr>
        <w:t>Дрожбина</w:t>
      </w:r>
      <w:proofErr w:type="spellEnd"/>
      <w:r w:rsidRPr="00AB455B">
        <w:rPr>
          <w:rFonts w:ascii="Times New Roman" w:eastAsia="Times New Roman" w:hAnsi="Times New Roman" w:cs="Times New Roman"/>
          <w:color w:val="000000"/>
          <w:sz w:val="28"/>
          <w:szCs w:val="28"/>
          <w:lang w:val="ru-RU"/>
        </w:rPr>
        <w:t xml:space="preserve"> А.И. Эмоциональный интеллект как основа психологического благополучия преподавателя - </w:t>
      </w:r>
      <w:hyperlink r:id="rId14" w:history="1">
        <w:r w:rsidRPr="00AB455B">
          <w:rPr>
            <w:rFonts w:ascii="Times New Roman" w:hAnsi="Times New Roman" w:cs="Times New Roman"/>
            <w:color w:val="000000"/>
            <w:sz w:val="28"/>
            <w:szCs w:val="28"/>
            <w:lang w:val="ru-RU"/>
          </w:rPr>
          <w:t>https://dspace.kpfu.ru/xmlui/viewer?file=175177;F_rinc2022_128_132.pdf&amp;sequence=-1&amp;isAllowed=y</w:t>
        </w:r>
      </w:hyperlink>
    </w:p>
    <w:p w14:paraId="281EAA35"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hyperlink r:id="rId15" w:history="1"/>
      <w:proofErr w:type="spellStart"/>
      <w:r w:rsidRPr="00AB455B">
        <w:rPr>
          <w:rFonts w:ascii="Times New Roman" w:eastAsia="Times New Roman" w:hAnsi="Times New Roman" w:cs="Times New Roman"/>
          <w:color w:val="000000"/>
          <w:sz w:val="28"/>
          <w:szCs w:val="28"/>
          <w:lang w:val="ru-RU"/>
        </w:rPr>
        <w:t>Есетова</w:t>
      </w:r>
      <w:proofErr w:type="spellEnd"/>
      <w:r w:rsidRPr="00AB455B">
        <w:rPr>
          <w:rFonts w:ascii="Times New Roman" w:eastAsia="Times New Roman" w:hAnsi="Times New Roman" w:cs="Times New Roman"/>
          <w:color w:val="000000"/>
          <w:sz w:val="28"/>
          <w:szCs w:val="28"/>
          <w:lang w:val="ru-RU"/>
        </w:rPr>
        <w:t xml:space="preserve"> А</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Е</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Мун М</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w:t>
      </w:r>
      <w:proofErr w:type="spellStart"/>
      <w:r w:rsidRPr="00AB455B">
        <w:rPr>
          <w:rFonts w:ascii="Times New Roman" w:eastAsia="Times New Roman" w:hAnsi="Times New Roman" w:cs="Times New Roman"/>
          <w:color w:val="000000"/>
          <w:sz w:val="28"/>
          <w:szCs w:val="28"/>
          <w:lang w:val="ru-RU"/>
        </w:rPr>
        <w:t>В</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Особенности</w:t>
      </w:r>
      <w:proofErr w:type="spellEnd"/>
      <w:r w:rsidRPr="00AB455B">
        <w:rPr>
          <w:rFonts w:ascii="Times New Roman" w:eastAsia="Times New Roman" w:hAnsi="Times New Roman" w:cs="Times New Roman"/>
          <w:color w:val="000000"/>
          <w:sz w:val="28"/>
          <w:szCs w:val="28"/>
          <w:lang w:val="ru-RU"/>
        </w:rPr>
        <w:t xml:space="preserve"> эмоционально-направленных </w:t>
      </w:r>
      <w:proofErr w:type="spellStart"/>
      <w:r w:rsidRPr="00AB455B">
        <w:rPr>
          <w:rFonts w:ascii="Times New Roman" w:eastAsia="Times New Roman" w:hAnsi="Times New Roman" w:cs="Times New Roman"/>
          <w:color w:val="000000"/>
          <w:sz w:val="28"/>
          <w:szCs w:val="28"/>
          <w:lang w:val="ru-RU"/>
        </w:rPr>
        <w:t>копинг</w:t>
      </w:r>
      <w:proofErr w:type="spellEnd"/>
      <w:r w:rsidRPr="00AB455B">
        <w:rPr>
          <w:rFonts w:ascii="Times New Roman" w:eastAsia="Times New Roman" w:hAnsi="Times New Roman" w:cs="Times New Roman"/>
          <w:color w:val="000000"/>
          <w:sz w:val="28"/>
          <w:szCs w:val="28"/>
          <w:lang w:val="ru-RU"/>
        </w:rPr>
        <w:t xml:space="preserve">-стратегий // Научный журнал. 2020. №5 (50). С. </w:t>
      </w:r>
      <w:proofErr w:type="gramStart"/>
      <w:r w:rsidRPr="00AB455B">
        <w:rPr>
          <w:rFonts w:ascii="Times New Roman" w:eastAsia="Times New Roman" w:hAnsi="Times New Roman" w:cs="Times New Roman"/>
          <w:color w:val="000000"/>
          <w:sz w:val="28"/>
          <w:szCs w:val="28"/>
          <w:lang w:val="ru-RU"/>
        </w:rPr>
        <w:t>46-50</w:t>
      </w:r>
      <w:proofErr w:type="gramEnd"/>
    </w:p>
    <w:p w14:paraId="3B747A5D"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Ждан А.Н. П</w:t>
      </w:r>
      <w:r>
        <w:rPr>
          <w:rFonts w:ascii="Times New Roman" w:eastAsia="Times New Roman" w:hAnsi="Times New Roman" w:cs="Times New Roman"/>
          <w:color w:val="000000"/>
          <w:sz w:val="28"/>
          <w:szCs w:val="28"/>
          <w:lang w:val="ru-RU"/>
        </w:rPr>
        <w:t xml:space="preserve">сихология саморегуляции как детерминанта деятельности </w:t>
      </w:r>
      <w:r w:rsidRPr="00AB455B">
        <w:rPr>
          <w:rFonts w:ascii="Times New Roman" w:eastAsia="Times New Roman" w:hAnsi="Times New Roman" w:cs="Times New Roman"/>
          <w:color w:val="000000"/>
          <w:sz w:val="28"/>
          <w:szCs w:val="28"/>
          <w:lang w:val="ru-RU"/>
        </w:rPr>
        <w:t xml:space="preserve">// Психология саморегуляции в контексте актуальных задач </w:t>
      </w:r>
      <w:r w:rsidRPr="00AB455B">
        <w:rPr>
          <w:rFonts w:ascii="Times New Roman" w:eastAsia="Times New Roman" w:hAnsi="Times New Roman" w:cs="Times New Roman"/>
          <w:color w:val="000000"/>
          <w:sz w:val="28"/>
          <w:szCs w:val="28"/>
          <w:lang w:val="ru-RU"/>
        </w:rPr>
        <w:lastRenderedPageBreak/>
        <w:t xml:space="preserve">образования (к 90-летию со дня рождения О.А. </w:t>
      </w:r>
      <w:proofErr w:type="spellStart"/>
      <w:r w:rsidRPr="00AB455B">
        <w:rPr>
          <w:rFonts w:ascii="Times New Roman" w:eastAsia="Times New Roman" w:hAnsi="Times New Roman" w:cs="Times New Roman"/>
          <w:color w:val="000000"/>
          <w:sz w:val="28"/>
          <w:szCs w:val="28"/>
          <w:lang w:val="ru-RU"/>
        </w:rPr>
        <w:t>Конопкина</w:t>
      </w:r>
      <w:proofErr w:type="spellEnd"/>
      <w:r w:rsidRPr="00AB455B">
        <w:rPr>
          <w:rFonts w:ascii="Times New Roman" w:eastAsia="Times New Roman" w:hAnsi="Times New Roman" w:cs="Times New Roman"/>
          <w:color w:val="000000"/>
          <w:sz w:val="28"/>
          <w:szCs w:val="28"/>
          <w:lang w:val="ru-RU"/>
        </w:rPr>
        <w:t xml:space="preserve">). 2021. №1. С. </w:t>
      </w:r>
      <w:proofErr w:type="gramStart"/>
      <w:r w:rsidRPr="00AB455B">
        <w:rPr>
          <w:rFonts w:ascii="Times New Roman" w:eastAsia="Times New Roman" w:hAnsi="Times New Roman" w:cs="Times New Roman"/>
          <w:color w:val="000000"/>
          <w:sz w:val="28"/>
          <w:szCs w:val="28"/>
          <w:lang w:val="ru-RU"/>
        </w:rPr>
        <w:t>18-22</w:t>
      </w:r>
      <w:proofErr w:type="gramEnd"/>
    </w:p>
    <w:p w14:paraId="7E8703B8" w14:textId="77777777" w:rsidR="00FF024C" w:rsidRPr="00FF024C"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202124"/>
          <w:sz w:val="28"/>
          <w:szCs w:val="28"/>
          <w:shd w:val="clear" w:color="auto" w:fill="FFFFFF"/>
          <w:lang w:val="en-US"/>
        </w:rPr>
      </w:pPr>
      <w:proofErr w:type="spellStart"/>
      <w:r w:rsidRPr="00AB455B">
        <w:rPr>
          <w:rFonts w:ascii="Times New Roman" w:eastAsia="Times New Roman" w:hAnsi="Times New Roman" w:cs="Times New Roman"/>
          <w:color w:val="202124"/>
          <w:sz w:val="28"/>
          <w:szCs w:val="28"/>
          <w:shd w:val="clear" w:color="auto" w:fill="FFFFFF"/>
          <w:lang w:val="ru-RU"/>
        </w:rPr>
        <w:t>Задесенец</w:t>
      </w:r>
      <w:proofErr w:type="spellEnd"/>
      <w:r w:rsidRPr="00AB455B">
        <w:rPr>
          <w:rFonts w:ascii="Times New Roman" w:eastAsia="Times New Roman" w:hAnsi="Times New Roman" w:cs="Times New Roman"/>
          <w:color w:val="202124"/>
          <w:sz w:val="28"/>
          <w:szCs w:val="28"/>
          <w:shd w:val="clear" w:color="auto" w:fill="FFFFFF"/>
          <w:lang w:val="ru-RU"/>
        </w:rPr>
        <w:t xml:space="preserve"> Е. Е., </w:t>
      </w:r>
      <w:proofErr w:type="spellStart"/>
      <w:r w:rsidRPr="00AB455B">
        <w:rPr>
          <w:rFonts w:ascii="Times New Roman" w:eastAsia="Times New Roman" w:hAnsi="Times New Roman" w:cs="Times New Roman"/>
          <w:color w:val="202124"/>
          <w:sz w:val="28"/>
          <w:szCs w:val="28"/>
          <w:shd w:val="clear" w:color="auto" w:fill="FFFFFF"/>
          <w:lang w:val="ru-RU"/>
        </w:rPr>
        <w:t>Зараковский</w:t>
      </w:r>
      <w:proofErr w:type="spellEnd"/>
      <w:r w:rsidRPr="00AB455B">
        <w:rPr>
          <w:rFonts w:ascii="Times New Roman" w:eastAsia="Times New Roman" w:hAnsi="Times New Roman" w:cs="Times New Roman"/>
          <w:color w:val="202124"/>
          <w:sz w:val="28"/>
          <w:szCs w:val="28"/>
          <w:shd w:val="clear" w:color="auto" w:fill="FFFFFF"/>
          <w:lang w:val="ru-RU"/>
        </w:rPr>
        <w:t xml:space="preserve"> Г. М. Критерии оценки качества жизни населения // </w:t>
      </w:r>
      <w:proofErr w:type="spellStart"/>
      <w:r w:rsidRPr="00AB455B">
        <w:rPr>
          <w:rFonts w:ascii="Times New Roman" w:eastAsia="Times New Roman" w:hAnsi="Times New Roman" w:cs="Times New Roman"/>
          <w:color w:val="202124"/>
          <w:sz w:val="28"/>
          <w:szCs w:val="28"/>
          <w:shd w:val="clear" w:color="auto" w:fill="FFFFFF"/>
          <w:lang w:val="ru-RU"/>
        </w:rPr>
        <w:t>НиКа</w:t>
      </w:r>
      <w:proofErr w:type="spellEnd"/>
      <w:r w:rsidRPr="00AB455B">
        <w:rPr>
          <w:rFonts w:ascii="Times New Roman" w:eastAsia="Times New Roman" w:hAnsi="Times New Roman" w:cs="Times New Roman"/>
          <w:color w:val="202124"/>
          <w:sz w:val="28"/>
          <w:szCs w:val="28"/>
          <w:shd w:val="clear" w:color="auto" w:fill="FFFFFF"/>
          <w:lang w:val="ru-RU"/>
        </w:rPr>
        <w:t xml:space="preserve">. 2007. </w:t>
      </w:r>
      <w:r w:rsidRPr="00FF024C">
        <w:rPr>
          <w:rFonts w:ascii="Times New Roman" w:eastAsia="Times New Roman" w:hAnsi="Times New Roman" w:cs="Times New Roman"/>
          <w:color w:val="202124"/>
          <w:sz w:val="28"/>
          <w:szCs w:val="28"/>
          <w:shd w:val="clear" w:color="auto" w:fill="FFFFFF"/>
          <w:lang w:val="en-US"/>
        </w:rPr>
        <w:t xml:space="preserve">№. URL: https://cyberleninka.ru/article/n/kriterii-otsenki-kachestva-zhizni-naseleniya </w:t>
      </w:r>
    </w:p>
    <w:p w14:paraId="1CA6A40E"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r w:rsidRPr="00AB455B">
        <w:rPr>
          <w:rFonts w:ascii="Times New Roman" w:hAnsi="Times New Roman" w:cs="Times New Roman"/>
          <w:sz w:val="28"/>
          <w:szCs w:val="28"/>
          <w:lang w:val="ru-RU"/>
        </w:rPr>
        <w:t>Зорина Н</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Н</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озможности развития эмоционального интеллекта </w:t>
      </w:r>
      <w:r w:rsidRPr="00AB455B">
        <w:rPr>
          <w:rFonts w:ascii="Times New Roman" w:hAnsi="Times New Roman" w:cs="Times New Roman"/>
          <w:sz w:val="28"/>
          <w:szCs w:val="28"/>
          <w:lang w:val="ru-RU"/>
        </w:rPr>
        <w:t xml:space="preserve">// Проблемы современного педагогического образования. 2021. </w:t>
      </w:r>
      <w:proofErr w:type="gramStart"/>
      <w:r w:rsidRPr="00AB455B">
        <w:rPr>
          <w:rFonts w:ascii="Times New Roman" w:hAnsi="Times New Roman" w:cs="Times New Roman"/>
          <w:sz w:val="28"/>
          <w:szCs w:val="28"/>
          <w:lang w:val="ru-RU"/>
        </w:rPr>
        <w:t>№71-1</w:t>
      </w:r>
      <w:proofErr w:type="gramEnd"/>
      <w:r w:rsidRPr="00AB455B">
        <w:rPr>
          <w:rFonts w:ascii="Times New Roman" w:hAnsi="Times New Roman" w:cs="Times New Roman"/>
          <w:sz w:val="28"/>
          <w:szCs w:val="28"/>
          <w:lang w:val="ru-RU"/>
        </w:rPr>
        <w:t>. С. 300-305.</w:t>
      </w:r>
    </w:p>
    <w:p w14:paraId="3FF06A74" w14:textId="77777777" w:rsidR="00FF024C" w:rsidRPr="00C66A8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r w:rsidRPr="00C66A8B">
        <w:rPr>
          <w:rFonts w:ascii="Times New Roman" w:hAnsi="Times New Roman" w:cs="Times New Roman"/>
          <w:sz w:val="28"/>
          <w:szCs w:val="28"/>
          <w:lang w:val="ru-RU"/>
        </w:rPr>
        <w:t xml:space="preserve">Зубова К. О., Ткаченко П. В. Изучение </w:t>
      </w:r>
      <w:proofErr w:type="spellStart"/>
      <w:r w:rsidRPr="00C66A8B">
        <w:rPr>
          <w:rFonts w:ascii="Times New Roman" w:hAnsi="Times New Roman" w:cs="Times New Roman"/>
          <w:sz w:val="28"/>
          <w:szCs w:val="28"/>
          <w:lang w:val="ru-RU"/>
        </w:rPr>
        <w:t>комплаентности</w:t>
      </w:r>
      <w:proofErr w:type="spellEnd"/>
      <w:r w:rsidRPr="00C66A8B">
        <w:rPr>
          <w:rFonts w:ascii="Times New Roman" w:hAnsi="Times New Roman" w:cs="Times New Roman"/>
          <w:sz w:val="28"/>
          <w:szCs w:val="28"/>
          <w:lang w:val="ru-RU"/>
        </w:rPr>
        <w:t xml:space="preserve"> пациентов с разным уровнем саморегуляции // Психология здоровья и болезни: клинико-психологический подход: материалы VIII Всероссийской конференции. 2018. С. </w:t>
      </w:r>
      <w:proofErr w:type="gramStart"/>
      <w:r w:rsidRPr="00C66A8B">
        <w:rPr>
          <w:rFonts w:ascii="Times New Roman" w:hAnsi="Times New Roman" w:cs="Times New Roman"/>
          <w:sz w:val="28"/>
          <w:szCs w:val="28"/>
          <w:lang w:val="ru-RU"/>
        </w:rPr>
        <w:t>179-184</w:t>
      </w:r>
      <w:proofErr w:type="gramEnd"/>
      <w:r w:rsidRPr="00C66A8B">
        <w:rPr>
          <w:rFonts w:ascii="Times New Roman" w:hAnsi="Times New Roman" w:cs="Times New Roman"/>
          <w:sz w:val="28"/>
          <w:szCs w:val="28"/>
          <w:lang w:val="ru-RU"/>
        </w:rPr>
        <w:t>.</w:t>
      </w:r>
    </w:p>
    <w:p w14:paraId="0530B4EB"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proofErr w:type="spellStart"/>
      <w:r w:rsidRPr="00AB455B">
        <w:rPr>
          <w:rFonts w:ascii="Times New Roman" w:eastAsia="Times New Roman" w:hAnsi="Times New Roman" w:cs="Times New Roman"/>
          <w:color w:val="000000"/>
          <w:sz w:val="28"/>
          <w:szCs w:val="28"/>
          <w:lang w:val="ru-RU"/>
        </w:rPr>
        <w:t>Зураева</w:t>
      </w:r>
      <w:proofErr w:type="spellEnd"/>
      <w:r w:rsidRPr="00AB455B">
        <w:rPr>
          <w:rFonts w:ascii="Times New Roman" w:eastAsia="Times New Roman" w:hAnsi="Times New Roman" w:cs="Times New Roman"/>
          <w:color w:val="000000"/>
          <w:sz w:val="28"/>
          <w:szCs w:val="28"/>
          <w:lang w:val="ru-RU"/>
        </w:rPr>
        <w:t xml:space="preserve"> </w:t>
      </w:r>
      <w:proofErr w:type="gramStart"/>
      <w:r w:rsidRPr="00AB455B">
        <w:rPr>
          <w:rFonts w:ascii="Times New Roman" w:eastAsia="Times New Roman" w:hAnsi="Times New Roman" w:cs="Times New Roman"/>
          <w:color w:val="000000"/>
          <w:sz w:val="28"/>
          <w:szCs w:val="28"/>
          <w:lang w:val="ru-RU"/>
        </w:rPr>
        <w:t>А</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М</w:t>
      </w:r>
      <w:r>
        <w:rPr>
          <w:rFonts w:ascii="Times New Roman" w:eastAsia="Times New Roman" w:hAnsi="Times New Roman" w:cs="Times New Roman"/>
          <w:color w:val="000000"/>
          <w:sz w:val="28"/>
          <w:szCs w:val="28"/>
          <w:lang w:val="ru-RU"/>
        </w:rPr>
        <w:t>.</w:t>
      </w:r>
      <w:proofErr w:type="gramEnd"/>
      <w:r w:rsidRPr="00AB455B">
        <w:rPr>
          <w:rFonts w:ascii="Times New Roman" w:eastAsia="Times New Roman" w:hAnsi="Times New Roman" w:cs="Times New Roman"/>
          <w:color w:val="000000"/>
          <w:sz w:val="28"/>
          <w:szCs w:val="28"/>
          <w:lang w:val="ru-RU"/>
        </w:rPr>
        <w:t xml:space="preserve">, </w:t>
      </w:r>
      <w:proofErr w:type="spellStart"/>
      <w:r w:rsidRPr="00AB455B">
        <w:rPr>
          <w:rFonts w:ascii="Times New Roman" w:eastAsia="Times New Roman" w:hAnsi="Times New Roman" w:cs="Times New Roman"/>
          <w:color w:val="000000"/>
          <w:sz w:val="28"/>
          <w:szCs w:val="28"/>
          <w:lang w:val="ru-RU"/>
        </w:rPr>
        <w:t>Джелиева</w:t>
      </w:r>
      <w:proofErr w:type="spellEnd"/>
      <w:r w:rsidRPr="00AB455B">
        <w:rPr>
          <w:rFonts w:ascii="Times New Roman" w:eastAsia="Times New Roman" w:hAnsi="Times New Roman" w:cs="Times New Roman"/>
          <w:color w:val="000000"/>
          <w:sz w:val="28"/>
          <w:szCs w:val="28"/>
          <w:lang w:val="ru-RU"/>
        </w:rPr>
        <w:t xml:space="preserve"> З</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Т</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Психотерапевтическая работа с больными, имеющими хронические заболевания // АНИ: педагогика и психология. 2018. №2 (23). С. </w:t>
      </w:r>
      <w:proofErr w:type="gramStart"/>
      <w:r w:rsidRPr="00AB455B">
        <w:rPr>
          <w:rFonts w:ascii="Times New Roman" w:eastAsia="Times New Roman" w:hAnsi="Times New Roman" w:cs="Times New Roman"/>
          <w:color w:val="000000"/>
          <w:sz w:val="28"/>
          <w:szCs w:val="28"/>
          <w:lang w:val="ru-RU"/>
        </w:rPr>
        <w:t>367-370</w:t>
      </w:r>
      <w:proofErr w:type="gramEnd"/>
      <w:r w:rsidRPr="00AB455B">
        <w:rPr>
          <w:rFonts w:ascii="Times New Roman" w:eastAsia="Times New Roman" w:hAnsi="Times New Roman" w:cs="Times New Roman"/>
          <w:color w:val="000000"/>
          <w:sz w:val="28"/>
          <w:szCs w:val="28"/>
          <w:lang w:val="ru-RU"/>
        </w:rPr>
        <w:t>.</w:t>
      </w:r>
    </w:p>
    <w:p w14:paraId="38994781" w14:textId="77777777"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hAnsi="Times New Roman" w:cs="Times New Roman"/>
          <w:color w:val="000000"/>
          <w:sz w:val="28"/>
          <w:szCs w:val="28"/>
          <w:lang w:val="en-US"/>
        </w:rPr>
      </w:pPr>
      <w:r w:rsidRPr="00AB455B">
        <w:rPr>
          <w:rFonts w:ascii="Times New Roman" w:eastAsia="Times New Roman" w:hAnsi="Times New Roman" w:cs="Times New Roman"/>
          <w:color w:val="000000"/>
          <w:sz w:val="28"/>
          <w:szCs w:val="28"/>
          <w:lang w:val="ru-RU"/>
        </w:rPr>
        <w:t xml:space="preserve">Иванова Г.П., </w:t>
      </w:r>
      <w:proofErr w:type="spellStart"/>
      <w:r w:rsidRPr="00AB455B">
        <w:rPr>
          <w:rFonts w:ascii="Times New Roman" w:eastAsia="Times New Roman" w:hAnsi="Times New Roman" w:cs="Times New Roman"/>
          <w:color w:val="000000"/>
          <w:sz w:val="28"/>
          <w:szCs w:val="28"/>
          <w:lang w:val="ru-RU"/>
        </w:rPr>
        <w:t>Горбец</w:t>
      </w:r>
      <w:proofErr w:type="spellEnd"/>
      <w:r w:rsidRPr="00AB455B">
        <w:rPr>
          <w:rFonts w:ascii="Times New Roman" w:eastAsia="Times New Roman" w:hAnsi="Times New Roman" w:cs="Times New Roman"/>
          <w:color w:val="000000"/>
          <w:sz w:val="28"/>
          <w:szCs w:val="28"/>
          <w:lang w:val="ru-RU"/>
        </w:rPr>
        <w:t xml:space="preserve"> Л.Н. Психологические особенности и спектр психопатологических расстройств у больных с аутоиммунным тиреоидитом с </w:t>
      </w:r>
      <w:proofErr w:type="spellStart"/>
      <w:proofErr w:type="gramStart"/>
      <w:r w:rsidRPr="00AB455B">
        <w:rPr>
          <w:rFonts w:ascii="Times New Roman" w:eastAsia="Times New Roman" w:hAnsi="Times New Roman" w:cs="Times New Roman"/>
          <w:color w:val="000000"/>
          <w:sz w:val="28"/>
          <w:szCs w:val="28"/>
          <w:lang w:val="ru-RU"/>
        </w:rPr>
        <w:t>гиперлактимией</w:t>
      </w:r>
      <w:proofErr w:type="spellEnd"/>
      <w:r w:rsidRPr="00AB455B">
        <w:rPr>
          <w:rFonts w:ascii="Times New Roman" w:eastAsia="Times New Roman" w:hAnsi="Times New Roman" w:cs="Times New Roman"/>
          <w:color w:val="000000"/>
          <w:sz w:val="28"/>
          <w:szCs w:val="28"/>
          <w:lang w:val="ru-RU"/>
        </w:rPr>
        <w:t xml:space="preserve">  /</w:t>
      </w:r>
      <w:proofErr w:type="gramEnd"/>
      <w:r w:rsidRPr="00AB455B">
        <w:rPr>
          <w:rFonts w:ascii="Times New Roman" w:eastAsia="Times New Roman" w:hAnsi="Times New Roman" w:cs="Times New Roman"/>
          <w:color w:val="000000"/>
          <w:sz w:val="28"/>
          <w:szCs w:val="28"/>
          <w:lang w:val="ru-RU"/>
        </w:rPr>
        <w:t xml:space="preserve">/ Российский психиатрический журнал. </w:t>
      </w:r>
      <w:r w:rsidRPr="00AB455B">
        <w:rPr>
          <w:rFonts w:ascii="Times New Roman" w:eastAsia="Times New Roman" w:hAnsi="Times New Roman" w:cs="Times New Roman"/>
          <w:color w:val="000000"/>
          <w:sz w:val="28"/>
          <w:szCs w:val="28"/>
          <w:lang w:val="en-US"/>
        </w:rPr>
        <w:t xml:space="preserve">№ 1. 2010. </w:t>
      </w:r>
      <w:r w:rsidRPr="00AB455B">
        <w:rPr>
          <w:rFonts w:ascii="Times New Roman" w:eastAsia="Times New Roman" w:hAnsi="Times New Roman" w:cs="Times New Roman"/>
          <w:color w:val="000000"/>
          <w:sz w:val="28"/>
          <w:szCs w:val="28"/>
          <w:lang w:val="ru-RU"/>
        </w:rPr>
        <w:t>С</w:t>
      </w:r>
      <w:r w:rsidRPr="00AB455B">
        <w:rPr>
          <w:rFonts w:ascii="Times New Roman" w:eastAsia="Times New Roman" w:hAnsi="Times New Roman" w:cs="Times New Roman"/>
          <w:color w:val="000000"/>
          <w:sz w:val="28"/>
          <w:szCs w:val="28"/>
          <w:lang w:val="en-US"/>
        </w:rPr>
        <w:t>. 25.</w:t>
      </w:r>
    </w:p>
    <w:p w14:paraId="6B58F92D"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 xml:space="preserve">Как наука движется к победе над аутоиммунными заболеваниями - </w:t>
      </w:r>
      <w:hyperlink r:id="rId16" w:history="1">
        <w:r w:rsidRPr="00AB455B">
          <w:rPr>
            <w:rFonts w:ascii="Times New Roman" w:hAnsi="Times New Roman" w:cs="Times New Roman"/>
            <w:color w:val="000000"/>
            <w:sz w:val="28"/>
            <w:szCs w:val="28"/>
            <w:lang w:val="ru-RU"/>
          </w:rPr>
          <w:t>https://naukatv.ru/articles/autoimmunnye_zabolevaniya</w:t>
        </w:r>
      </w:hyperlink>
    </w:p>
    <w:p w14:paraId="4F5C20F8"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 xml:space="preserve">Ковтун </w:t>
      </w:r>
      <w:proofErr w:type="gramStart"/>
      <w:r w:rsidRPr="00AB455B">
        <w:rPr>
          <w:rFonts w:ascii="Times New Roman" w:eastAsia="Times New Roman" w:hAnsi="Times New Roman" w:cs="Times New Roman"/>
          <w:color w:val="000000"/>
          <w:sz w:val="28"/>
          <w:szCs w:val="28"/>
          <w:lang w:val="ru-RU"/>
        </w:rPr>
        <w:t>Ю.Ю.</w:t>
      </w:r>
      <w:proofErr w:type="gramEnd"/>
      <w:r w:rsidRPr="00AB455B">
        <w:rPr>
          <w:rFonts w:ascii="Times New Roman" w:eastAsia="Times New Roman" w:hAnsi="Times New Roman" w:cs="Times New Roman"/>
          <w:color w:val="000000"/>
          <w:sz w:val="28"/>
          <w:szCs w:val="28"/>
          <w:lang w:val="ru-RU"/>
        </w:rPr>
        <w:t>, Локтева А.В., Канищева М.А. С</w:t>
      </w:r>
      <w:r>
        <w:rPr>
          <w:rFonts w:ascii="Times New Roman" w:eastAsia="Times New Roman" w:hAnsi="Times New Roman" w:cs="Times New Roman"/>
          <w:color w:val="000000"/>
          <w:sz w:val="28"/>
          <w:szCs w:val="28"/>
          <w:lang w:val="ru-RU"/>
        </w:rPr>
        <w:t xml:space="preserve">аморегуляция как предиктор формирования приверженности лечению у пациентов, страдающих гипертонической болезнью </w:t>
      </w:r>
      <w:r w:rsidRPr="00AB455B">
        <w:rPr>
          <w:rFonts w:ascii="Times New Roman" w:eastAsia="Times New Roman" w:hAnsi="Times New Roman" w:cs="Times New Roman"/>
          <w:color w:val="000000"/>
          <w:sz w:val="28"/>
          <w:szCs w:val="28"/>
          <w:lang w:val="ru-RU"/>
        </w:rPr>
        <w:t xml:space="preserve">// Вестник </w:t>
      </w:r>
      <w:proofErr w:type="spellStart"/>
      <w:r w:rsidRPr="00AB455B">
        <w:rPr>
          <w:rFonts w:ascii="Times New Roman" w:eastAsia="Times New Roman" w:hAnsi="Times New Roman" w:cs="Times New Roman"/>
          <w:color w:val="000000"/>
          <w:sz w:val="28"/>
          <w:szCs w:val="28"/>
          <w:lang w:val="ru-RU"/>
        </w:rPr>
        <w:t>ВятГУ</w:t>
      </w:r>
      <w:proofErr w:type="spellEnd"/>
      <w:r w:rsidRPr="00AB455B">
        <w:rPr>
          <w:rFonts w:ascii="Times New Roman" w:eastAsia="Times New Roman" w:hAnsi="Times New Roman" w:cs="Times New Roman"/>
          <w:color w:val="000000"/>
          <w:sz w:val="28"/>
          <w:szCs w:val="28"/>
          <w:lang w:val="ru-RU"/>
        </w:rPr>
        <w:t xml:space="preserve">. 2020. №3. С. </w:t>
      </w:r>
      <w:proofErr w:type="gramStart"/>
      <w:r w:rsidRPr="00AB455B">
        <w:rPr>
          <w:rFonts w:ascii="Times New Roman" w:eastAsia="Times New Roman" w:hAnsi="Times New Roman" w:cs="Times New Roman"/>
          <w:color w:val="000000"/>
          <w:sz w:val="28"/>
          <w:szCs w:val="28"/>
          <w:lang w:val="ru-RU"/>
        </w:rPr>
        <w:t>124-132</w:t>
      </w:r>
      <w:proofErr w:type="gramEnd"/>
    </w:p>
    <w:p w14:paraId="1C699A0B"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sz w:val="28"/>
          <w:szCs w:val="28"/>
          <w:lang w:val="ru-RU"/>
        </w:rPr>
      </w:pPr>
      <w:r w:rsidRPr="00AB455B">
        <w:rPr>
          <w:rFonts w:ascii="Times New Roman" w:hAnsi="Times New Roman" w:cs="Times New Roman"/>
          <w:sz w:val="28"/>
          <w:szCs w:val="28"/>
          <w:lang w:val="ru-RU"/>
        </w:rPr>
        <w:t xml:space="preserve">Корнилова, О. Ю. психологические установки больных остеохондрозом как фактор реабилитации / О. Ю. Корнилова // Актуальные проблемы экспериментальной и клинической медицины : материалы 73-й открытой научно-практической конференции молодых ученых и студентов </w:t>
      </w:r>
      <w:proofErr w:type="spellStart"/>
      <w:r w:rsidRPr="00AB455B">
        <w:rPr>
          <w:rFonts w:ascii="Times New Roman" w:hAnsi="Times New Roman" w:cs="Times New Roman"/>
          <w:sz w:val="28"/>
          <w:szCs w:val="28"/>
          <w:lang w:val="ru-RU"/>
        </w:rPr>
        <w:lastRenderedPageBreak/>
        <w:t>ВолгГМУ</w:t>
      </w:r>
      <w:proofErr w:type="spellEnd"/>
      <w:r w:rsidRPr="00AB455B">
        <w:rPr>
          <w:rFonts w:ascii="Times New Roman" w:hAnsi="Times New Roman" w:cs="Times New Roman"/>
          <w:sz w:val="28"/>
          <w:szCs w:val="28"/>
          <w:lang w:val="ru-RU"/>
        </w:rPr>
        <w:t xml:space="preserve"> с международным участием, посвященной 80-летию </w:t>
      </w:r>
      <w:proofErr w:type="spellStart"/>
      <w:r w:rsidRPr="00AB455B">
        <w:rPr>
          <w:rFonts w:ascii="Times New Roman" w:hAnsi="Times New Roman" w:cs="Times New Roman"/>
          <w:sz w:val="28"/>
          <w:szCs w:val="28"/>
          <w:lang w:val="ru-RU"/>
        </w:rPr>
        <w:t>ВолгГМУ</w:t>
      </w:r>
      <w:proofErr w:type="spellEnd"/>
      <w:r w:rsidRPr="00AB455B">
        <w:rPr>
          <w:rFonts w:ascii="Times New Roman" w:hAnsi="Times New Roman" w:cs="Times New Roman"/>
          <w:sz w:val="28"/>
          <w:szCs w:val="28"/>
          <w:lang w:val="ru-RU"/>
        </w:rPr>
        <w:t xml:space="preserve">, Волгоград, 22–25 апреля 2015 года. – Волгоград: Волгоградский государственный медицинский университет, 2015. – С. </w:t>
      </w:r>
      <w:proofErr w:type="gramStart"/>
      <w:r w:rsidRPr="00AB455B">
        <w:rPr>
          <w:rFonts w:ascii="Times New Roman" w:hAnsi="Times New Roman" w:cs="Times New Roman"/>
          <w:sz w:val="28"/>
          <w:szCs w:val="28"/>
          <w:lang w:val="ru-RU"/>
        </w:rPr>
        <w:t>564-565</w:t>
      </w:r>
      <w:proofErr w:type="gramEnd"/>
      <w:r w:rsidRPr="00AB455B">
        <w:rPr>
          <w:rFonts w:ascii="Times New Roman" w:hAnsi="Times New Roman" w:cs="Times New Roman"/>
          <w:sz w:val="28"/>
          <w:szCs w:val="28"/>
          <w:lang w:val="ru-RU"/>
        </w:rPr>
        <w:t xml:space="preserve">. – </w:t>
      </w:r>
      <w:r w:rsidRPr="00AB455B">
        <w:rPr>
          <w:rFonts w:ascii="Times New Roman" w:hAnsi="Times New Roman" w:cs="Times New Roman"/>
          <w:sz w:val="28"/>
          <w:szCs w:val="28"/>
        </w:rPr>
        <w:t>EDN</w:t>
      </w:r>
      <w:r w:rsidRPr="00AB455B">
        <w:rPr>
          <w:rFonts w:ascii="Times New Roman" w:hAnsi="Times New Roman" w:cs="Times New Roman"/>
          <w:sz w:val="28"/>
          <w:szCs w:val="28"/>
          <w:lang w:val="ru-RU"/>
        </w:rPr>
        <w:t xml:space="preserve"> </w:t>
      </w:r>
      <w:r w:rsidRPr="00AB455B">
        <w:rPr>
          <w:rFonts w:ascii="Times New Roman" w:hAnsi="Times New Roman" w:cs="Times New Roman"/>
          <w:sz w:val="28"/>
          <w:szCs w:val="28"/>
        </w:rPr>
        <w:t>ZHJDBJ</w:t>
      </w:r>
      <w:r w:rsidRPr="00AB455B">
        <w:rPr>
          <w:rFonts w:ascii="Times New Roman" w:hAnsi="Times New Roman" w:cs="Times New Roman"/>
          <w:sz w:val="28"/>
          <w:szCs w:val="28"/>
          <w:lang w:val="ru-RU"/>
        </w:rPr>
        <w:t>.</w:t>
      </w:r>
    </w:p>
    <w:p w14:paraId="1A476A92" w14:textId="77777777" w:rsidR="00FF024C" w:rsidRPr="001A6B12" w:rsidRDefault="00FF024C" w:rsidP="00FF024C">
      <w:pPr>
        <w:pStyle w:val="a4"/>
        <w:numPr>
          <w:ilvl w:val="0"/>
          <w:numId w:val="22"/>
        </w:numPr>
        <w:spacing w:after="0" w:line="360" w:lineRule="auto"/>
        <w:ind w:left="0" w:firstLine="709"/>
        <w:jc w:val="both"/>
        <w:rPr>
          <w:rFonts w:ascii="Times New Roman" w:hAnsi="Times New Roman" w:cs="Times New Roman"/>
          <w:sz w:val="28"/>
          <w:szCs w:val="28"/>
        </w:rPr>
      </w:pPr>
      <w:r w:rsidRPr="00AB455B">
        <w:rPr>
          <w:rFonts w:ascii="Times New Roman" w:hAnsi="Times New Roman" w:cs="Times New Roman"/>
          <w:sz w:val="28"/>
          <w:szCs w:val="28"/>
          <w:lang w:val="ru-RU"/>
        </w:rPr>
        <w:t>Кузнецова Ю</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М</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Психологические барьеры формирования саморегуляции здоровьесберегающего поведения // Вестник экспериментального образования. </w:t>
      </w:r>
      <w:r w:rsidRPr="00FF024C">
        <w:rPr>
          <w:rFonts w:ascii="Times New Roman" w:hAnsi="Times New Roman" w:cs="Times New Roman"/>
          <w:sz w:val="28"/>
          <w:szCs w:val="28"/>
          <w:lang w:val="en-US"/>
        </w:rPr>
        <w:t xml:space="preserve">2019. №4 (21). </w:t>
      </w:r>
      <w:r w:rsidRPr="00AB455B">
        <w:rPr>
          <w:rFonts w:ascii="Times New Roman" w:hAnsi="Times New Roman" w:cs="Times New Roman"/>
          <w:sz w:val="28"/>
          <w:szCs w:val="28"/>
          <w:lang w:val="en-US"/>
        </w:rPr>
        <w:t>URL: https://cyberleninka.ru/article/n/psihologicheskie-bariery-formirovaniya-</w:t>
      </w:r>
      <w:proofErr w:type="spellStart"/>
      <w:r w:rsidRPr="001A6B12">
        <w:rPr>
          <w:rFonts w:ascii="Times New Roman" w:hAnsi="Times New Roman" w:cs="Times New Roman"/>
          <w:sz w:val="28"/>
          <w:szCs w:val="28"/>
        </w:rPr>
        <w:t>samoregulyatsii-zdoroviesberegayuschego-povedeniya</w:t>
      </w:r>
      <w:proofErr w:type="spellEnd"/>
      <w:r w:rsidRPr="001A6B12">
        <w:rPr>
          <w:rFonts w:ascii="Times New Roman" w:hAnsi="Times New Roman" w:cs="Times New Roman"/>
          <w:sz w:val="28"/>
          <w:szCs w:val="28"/>
        </w:rPr>
        <w:t xml:space="preserve"> </w:t>
      </w:r>
    </w:p>
    <w:p w14:paraId="40D01CF5" w14:textId="77777777" w:rsidR="00FF024C" w:rsidRPr="001A6B12"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r w:rsidRPr="001A6B12">
        <w:rPr>
          <w:rFonts w:ascii="Times New Roman" w:hAnsi="Times New Roman" w:cs="Times New Roman"/>
          <w:sz w:val="28"/>
          <w:szCs w:val="28"/>
          <w:lang w:val="ru-RU"/>
        </w:rPr>
        <w:t xml:space="preserve">Ласкова А.И., Фролов </w:t>
      </w:r>
      <w:proofErr w:type="gramStart"/>
      <w:r w:rsidRPr="001A6B12">
        <w:rPr>
          <w:rFonts w:ascii="Times New Roman" w:hAnsi="Times New Roman" w:cs="Times New Roman"/>
          <w:sz w:val="28"/>
          <w:szCs w:val="28"/>
          <w:lang w:val="ru-RU"/>
        </w:rPr>
        <w:t>М.Ю.</w:t>
      </w:r>
      <w:proofErr w:type="gramEnd"/>
      <w:r w:rsidRPr="001A6B12">
        <w:rPr>
          <w:rFonts w:ascii="Times New Roman" w:hAnsi="Times New Roman" w:cs="Times New Roman"/>
          <w:sz w:val="28"/>
          <w:szCs w:val="28"/>
          <w:lang w:val="ru-RU"/>
        </w:rPr>
        <w:t>, Орлова Ю.А., Лопатин Ю.М. Оценка способности к самопомощи как основа для мобильного приложения для пациентов со стабильной стенокардией. Рациональная Фармакотерапия в Кардиологии. 2022;18(3):268-273. </w:t>
      </w:r>
      <w:hyperlink r:id="rId17" w:tgtFrame="_blank" w:history="1">
        <w:r w:rsidRPr="001A6B12">
          <w:rPr>
            <w:rFonts w:ascii="Times New Roman" w:hAnsi="Times New Roman" w:cs="Times New Roman"/>
            <w:sz w:val="28"/>
            <w:szCs w:val="28"/>
            <w:lang w:val="ru-RU"/>
          </w:rPr>
          <w:t>https://doi.org/10.20996/1819-6446-2022-06-06</w:t>
        </w:r>
      </w:hyperlink>
    </w:p>
    <w:p w14:paraId="0AF3CC82"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 xml:space="preserve">Мальцев </w:t>
      </w:r>
      <w:proofErr w:type="gramStart"/>
      <w:r w:rsidRPr="00AB455B">
        <w:rPr>
          <w:rFonts w:ascii="Times New Roman" w:eastAsia="Times New Roman" w:hAnsi="Times New Roman" w:cs="Times New Roman"/>
          <w:color w:val="000000"/>
          <w:sz w:val="28"/>
          <w:szCs w:val="28"/>
          <w:lang w:val="ru-RU"/>
        </w:rPr>
        <w:t>Д.В.</w:t>
      </w:r>
      <w:proofErr w:type="gramEnd"/>
      <w:r w:rsidRPr="00AB455B">
        <w:rPr>
          <w:rFonts w:ascii="Times New Roman" w:eastAsia="Times New Roman" w:hAnsi="Times New Roman" w:cs="Times New Roman"/>
          <w:color w:val="000000"/>
          <w:sz w:val="28"/>
          <w:szCs w:val="28"/>
          <w:lang w:val="ru-RU"/>
        </w:rPr>
        <w:t xml:space="preserve"> Ассоциация аутоиммунных </w:t>
      </w:r>
      <w:proofErr w:type="spellStart"/>
      <w:r w:rsidRPr="00AB455B">
        <w:rPr>
          <w:rFonts w:ascii="Times New Roman" w:eastAsia="Times New Roman" w:hAnsi="Times New Roman" w:cs="Times New Roman"/>
          <w:color w:val="000000"/>
          <w:sz w:val="28"/>
          <w:szCs w:val="28"/>
          <w:lang w:val="ru-RU"/>
        </w:rPr>
        <w:t>демиелинизирующих</w:t>
      </w:r>
      <w:proofErr w:type="spellEnd"/>
      <w:r w:rsidRPr="00AB455B">
        <w:rPr>
          <w:rFonts w:ascii="Times New Roman" w:eastAsia="Times New Roman" w:hAnsi="Times New Roman" w:cs="Times New Roman"/>
          <w:color w:val="000000"/>
          <w:sz w:val="28"/>
          <w:szCs w:val="28"/>
          <w:lang w:val="ru-RU"/>
        </w:rPr>
        <w:t xml:space="preserve"> болезней нервной системы с гуморальными иммунодефицитами: новый ключ к пониманию эффективности </w:t>
      </w:r>
      <w:proofErr w:type="spellStart"/>
      <w:r w:rsidRPr="00AB455B">
        <w:rPr>
          <w:rFonts w:ascii="Times New Roman" w:eastAsia="Times New Roman" w:hAnsi="Times New Roman" w:cs="Times New Roman"/>
          <w:color w:val="000000"/>
          <w:sz w:val="28"/>
          <w:szCs w:val="28"/>
          <w:lang w:val="ru-RU"/>
        </w:rPr>
        <w:t>иммуноглобулинотерапии</w:t>
      </w:r>
      <w:proofErr w:type="spellEnd"/>
      <w:r w:rsidRPr="00AB455B">
        <w:rPr>
          <w:rFonts w:ascii="Times New Roman" w:eastAsia="Times New Roman" w:hAnsi="Times New Roman" w:cs="Times New Roman"/>
          <w:color w:val="000000"/>
          <w:sz w:val="28"/>
          <w:szCs w:val="28"/>
          <w:lang w:val="ru-RU"/>
        </w:rPr>
        <w:t xml:space="preserve"> // </w:t>
      </w:r>
      <w:proofErr w:type="spellStart"/>
      <w:r w:rsidRPr="00AB455B">
        <w:rPr>
          <w:rFonts w:ascii="Times New Roman" w:eastAsia="Times New Roman" w:hAnsi="Times New Roman" w:cs="Times New Roman"/>
          <w:color w:val="000000"/>
          <w:sz w:val="28"/>
          <w:szCs w:val="28"/>
          <w:lang w:val="ru-RU"/>
        </w:rPr>
        <w:t>Междунар</w:t>
      </w:r>
      <w:proofErr w:type="spellEnd"/>
      <w:r w:rsidRPr="00AB455B">
        <w:rPr>
          <w:rFonts w:ascii="Times New Roman" w:eastAsia="Times New Roman" w:hAnsi="Times New Roman" w:cs="Times New Roman"/>
          <w:color w:val="000000"/>
          <w:sz w:val="28"/>
          <w:szCs w:val="28"/>
          <w:lang w:val="ru-RU"/>
        </w:rPr>
        <w:t xml:space="preserve">. </w:t>
      </w:r>
      <w:proofErr w:type="spellStart"/>
      <w:r w:rsidRPr="00AB455B">
        <w:rPr>
          <w:rFonts w:ascii="Times New Roman" w:eastAsia="Times New Roman" w:hAnsi="Times New Roman" w:cs="Times New Roman"/>
          <w:color w:val="000000"/>
          <w:sz w:val="28"/>
          <w:szCs w:val="28"/>
          <w:lang w:val="ru-RU"/>
        </w:rPr>
        <w:t>неврол</w:t>
      </w:r>
      <w:proofErr w:type="spellEnd"/>
      <w:r w:rsidRPr="00AB455B">
        <w:rPr>
          <w:rFonts w:ascii="Times New Roman" w:eastAsia="Times New Roman" w:hAnsi="Times New Roman" w:cs="Times New Roman"/>
          <w:color w:val="000000"/>
          <w:sz w:val="28"/>
          <w:szCs w:val="28"/>
          <w:lang w:val="ru-RU"/>
        </w:rPr>
        <w:t xml:space="preserve">. журн.; МНЖ. 2014. №2 (64). С. </w:t>
      </w:r>
      <w:proofErr w:type="gramStart"/>
      <w:r w:rsidRPr="00AB455B">
        <w:rPr>
          <w:rFonts w:ascii="Times New Roman" w:eastAsia="Times New Roman" w:hAnsi="Times New Roman" w:cs="Times New Roman"/>
          <w:color w:val="000000"/>
          <w:sz w:val="28"/>
          <w:szCs w:val="28"/>
          <w:lang w:val="ru-RU"/>
        </w:rPr>
        <w:t>27-33</w:t>
      </w:r>
      <w:proofErr w:type="gramEnd"/>
      <w:r w:rsidRPr="00AB455B">
        <w:rPr>
          <w:rFonts w:ascii="Times New Roman" w:eastAsia="Times New Roman" w:hAnsi="Times New Roman" w:cs="Times New Roman"/>
          <w:color w:val="000000"/>
          <w:sz w:val="28"/>
          <w:szCs w:val="28"/>
          <w:lang w:val="ru-RU"/>
        </w:rPr>
        <w:t>.</w:t>
      </w:r>
    </w:p>
    <w:p w14:paraId="45F9411D"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Мелехин А</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И</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Д</w:t>
      </w:r>
      <w:r>
        <w:rPr>
          <w:rFonts w:ascii="Times New Roman" w:eastAsia="Times New Roman" w:hAnsi="Times New Roman" w:cs="Times New Roman"/>
          <w:color w:val="000000"/>
          <w:sz w:val="28"/>
          <w:szCs w:val="28"/>
          <w:lang w:val="ru-RU"/>
        </w:rPr>
        <w:t xml:space="preserve">истанционная психологическая помощь при хронической висцеральной боли на фоне синдрома раздраженного кишечника </w:t>
      </w:r>
      <w:r w:rsidRPr="00AB455B">
        <w:rPr>
          <w:rFonts w:ascii="Times New Roman" w:eastAsia="Times New Roman" w:hAnsi="Times New Roman" w:cs="Times New Roman"/>
          <w:color w:val="000000"/>
          <w:sz w:val="28"/>
          <w:szCs w:val="28"/>
          <w:lang w:val="ru-RU"/>
        </w:rPr>
        <w:t xml:space="preserve">// Журнал телемедицины и электронного здравоохранения. 2022. №1. С. </w:t>
      </w:r>
      <w:proofErr w:type="gramStart"/>
      <w:r w:rsidRPr="00AB455B">
        <w:rPr>
          <w:rFonts w:ascii="Times New Roman" w:eastAsia="Times New Roman" w:hAnsi="Times New Roman" w:cs="Times New Roman"/>
          <w:color w:val="000000"/>
          <w:sz w:val="28"/>
          <w:szCs w:val="28"/>
          <w:lang w:val="ru-RU"/>
        </w:rPr>
        <w:t>58-69</w:t>
      </w:r>
      <w:proofErr w:type="gramEnd"/>
      <w:r w:rsidRPr="00AB455B">
        <w:rPr>
          <w:rFonts w:ascii="Times New Roman" w:eastAsia="Times New Roman" w:hAnsi="Times New Roman" w:cs="Times New Roman"/>
          <w:color w:val="000000"/>
          <w:sz w:val="28"/>
          <w:szCs w:val="28"/>
          <w:lang w:val="ru-RU"/>
        </w:rPr>
        <w:t>.</w:t>
      </w:r>
    </w:p>
    <w:p w14:paraId="0643BD9F"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sz w:val="28"/>
          <w:szCs w:val="28"/>
          <w:lang w:val="ru-RU"/>
        </w:rPr>
      </w:pPr>
      <w:r w:rsidRPr="00AB455B">
        <w:rPr>
          <w:rFonts w:ascii="Times New Roman" w:eastAsia="Times New Roman" w:hAnsi="Times New Roman" w:cs="Times New Roman"/>
          <w:color w:val="000000"/>
          <w:sz w:val="28"/>
          <w:szCs w:val="28"/>
          <w:lang w:val="ru-RU"/>
        </w:rPr>
        <w:t xml:space="preserve">Мельников </w:t>
      </w:r>
      <w:proofErr w:type="gramStart"/>
      <w:r w:rsidRPr="00AB455B">
        <w:rPr>
          <w:rFonts w:ascii="Times New Roman" w:eastAsia="Times New Roman" w:hAnsi="Times New Roman" w:cs="Times New Roman"/>
          <w:color w:val="000000"/>
          <w:sz w:val="28"/>
          <w:szCs w:val="28"/>
          <w:lang w:val="ru-RU"/>
        </w:rPr>
        <w:t>В.Л.</w:t>
      </w:r>
      <w:proofErr w:type="gramEnd"/>
      <w:r w:rsidRPr="00AB455B">
        <w:rPr>
          <w:rFonts w:ascii="Times New Roman" w:eastAsia="Times New Roman" w:hAnsi="Times New Roman" w:cs="Times New Roman"/>
          <w:color w:val="000000"/>
          <w:sz w:val="28"/>
          <w:szCs w:val="28"/>
          <w:lang w:val="ru-RU"/>
        </w:rPr>
        <w:t xml:space="preserve"> Аутоиммунные заболевания/ В.Л. Мельников, Н.Н. Митрофанова, Л.В. Мельников. – Пенза: Изд-во ПГУ, 2015. – 68 с.</w:t>
      </w:r>
    </w:p>
    <w:p w14:paraId="6FCE2632" w14:textId="77777777"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hAnsi="Times New Roman" w:cs="Times New Roman"/>
          <w:color w:val="000000"/>
          <w:sz w:val="28"/>
          <w:szCs w:val="28"/>
          <w:lang w:val="ru-RU"/>
        </w:rPr>
      </w:pPr>
      <w:r w:rsidRPr="00AB455B">
        <w:rPr>
          <w:rFonts w:ascii="Times New Roman" w:hAnsi="Times New Roman" w:cs="Times New Roman"/>
          <w:color w:val="000000"/>
          <w:sz w:val="28"/>
          <w:szCs w:val="28"/>
          <w:lang w:val="ru-RU"/>
        </w:rPr>
        <w:t xml:space="preserve">Носов </w:t>
      </w:r>
      <w:proofErr w:type="gramStart"/>
      <w:r w:rsidRPr="00AB455B">
        <w:rPr>
          <w:rFonts w:ascii="Times New Roman" w:hAnsi="Times New Roman" w:cs="Times New Roman"/>
          <w:color w:val="000000"/>
          <w:sz w:val="28"/>
          <w:szCs w:val="28"/>
          <w:lang w:val="ru-RU"/>
        </w:rPr>
        <w:t>М.А.</w:t>
      </w:r>
      <w:proofErr w:type="gramEnd"/>
      <w:r w:rsidRPr="00AB455B">
        <w:rPr>
          <w:rFonts w:ascii="Times New Roman" w:hAnsi="Times New Roman" w:cs="Times New Roman"/>
          <w:color w:val="000000"/>
          <w:sz w:val="28"/>
          <w:szCs w:val="28"/>
          <w:lang w:val="ru-RU"/>
        </w:rPr>
        <w:t xml:space="preserve"> Экспрессия генов С-FOS и интерлейкина-2 в гипоталамических структурах головного мозга крыс после антигенного воздействия: </w:t>
      </w:r>
      <w:proofErr w:type="spellStart"/>
      <w:r w:rsidRPr="00AB455B">
        <w:rPr>
          <w:rFonts w:ascii="Times New Roman" w:hAnsi="Times New Roman" w:cs="Times New Roman"/>
          <w:color w:val="000000"/>
          <w:sz w:val="28"/>
          <w:szCs w:val="28"/>
          <w:lang w:val="ru-RU"/>
        </w:rPr>
        <w:t>дисс</w:t>
      </w:r>
      <w:proofErr w:type="spellEnd"/>
      <w:r w:rsidRPr="00AB455B">
        <w:rPr>
          <w:rFonts w:ascii="Times New Roman" w:hAnsi="Times New Roman" w:cs="Times New Roman"/>
          <w:color w:val="000000"/>
          <w:sz w:val="28"/>
          <w:szCs w:val="28"/>
          <w:lang w:val="ru-RU"/>
        </w:rPr>
        <w:t>. кандидат биологических наук. 03.00.04. – Биохимия – Санкт-Петербург, 2001. 115 с.</w:t>
      </w:r>
    </w:p>
    <w:p w14:paraId="529C3729" w14:textId="77777777" w:rsidR="00FF024C" w:rsidRPr="00FF024C"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en-US"/>
        </w:rPr>
      </w:pPr>
      <w:proofErr w:type="spellStart"/>
      <w:r w:rsidRPr="00AB455B">
        <w:rPr>
          <w:rFonts w:ascii="Times New Roman" w:hAnsi="Times New Roman" w:cs="Times New Roman"/>
          <w:sz w:val="28"/>
          <w:szCs w:val="28"/>
          <w:lang w:val="ru-RU"/>
        </w:rPr>
        <w:lastRenderedPageBreak/>
        <w:t>Ожиганова</w:t>
      </w:r>
      <w:proofErr w:type="spellEnd"/>
      <w:r w:rsidRPr="00AB455B">
        <w:rPr>
          <w:rFonts w:ascii="Times New Roman" w:hAnsi="Times New Roman" w:cs="Times New Roman"/>
          <w:sz w:val="28"/>
          <w:szCs w:val="28"/>
          <w:lang w:val="ru-RU"/>
        </w:rPr>
        <w:t xml:space="preserve"> </w:t>
      </w:r>
      <w:proofErr w:type="gramStart"/>
      <w:r w:rsidRPr="00AB455B">
        <w:rPr>
          <w:rFonts w:ascii="Times New Roman" w:hAnsi="Times New Roman" w:cs="Times New Roman"/>
          <w:sz w:val="28"/>
          <w:szCs w:val="28"/>
          <w:lang w:val="ru-RU"/>
        </w:rPr>
        <w:t>Г.В.</w:t>
      </w:r>
      <w:proofErr w:type="gramEnd"/>
      <w:r w:rsidRPr="00AB455B">
        <w:rPr>
          <w:rFonts w:ascii="Times New Roman" w:hAnsi="Times New Roman" w:cs="Times New Roman"/>
          <w:sz w:val="28"/>
          <w:szCs w:val="28"/>
          <w:lang w:val="ru-RU"/>
        </w:rPr>
        <w:t xml:space="preserve"> Высшая способность к саморегуляции и внутренний опыт // Приволжский научный вестник. </w:t>
      </w:r>
      <w:r w:rsidRPr="00FF024C">
        <w:rPr>
          <w:rFonts w:ascii="Times New Roman" w:hAnsi="Times New Roman" w:cs="Times New Roman"/>
          <w:sz w:val="28"/>
          <w:szCs w:val="28"/>
          <w:lang w:val="en-US"/>
        </w:rPr>
        <w:t xml:space="preserve">2014. №11-2 (39). URL: https://cyberleninka.ru/article/n/vysshaya-sposobnost-k-samoregulyatsii-i-vnutrenniy-opyt </w:t>
      </w:r>
    </w:p>
    <w:p w14:paraId="4DFD086B" w14:textId="77777777" w:rsidR="00FF024C" w:rsidRPr="00AB455B" w:rsidRDefault="00FF024C" w:rsidP="00FF024C">
      <w:pPr>
        <w:pStyle w:val="1"/>
        <w:numPr>
          <w:ilvl w:val="0"/>
          <w:numId w:val="22"/>
        </w:numPr>
        <w:shd w:val="clear" w:color="auto" w:fill="FFFFFF"/>
        <w:tabs>
          <w:tab w:val="num" w:pos="720"/>
        </w:tabs>
        <w:spacing w:before="0" w:line="360" w:lineRule="auto"/>
        <w:ind w:left="0" w:firstLine="709"/>
        <w:jc w:val="both"/>
        <w:rPr>
          <w:rFonts w:ascii="Times New Roman" w:eastAsiaTheme="minorHAnsi" w:hAnsi="Times New Roman" w:cs="Times New Roman"/>
          <w:color w:val="212121"/>
          <w:sz w:val="28"/>
          <w:szCs w:val="28"/>
          <w:shd w:val="clear" w:color="auto" w:fill="FFFFFF"/>
          <w:lang w:val="ru-RU"/>
        </w:rPr>
      </w:pPr>
      <w:r w:rsidRPr="00AB455B">
        <w:rPr>
          <w:rFonts w:ascii="Times New Roman" w:eastAsiaTheme="minorHAnsi" w:hAnsi="Times New Roman" w:cs="Times New Roman"/>
          <w:color w:val="auto"/>
          <w:sz w:val="28"/>
          <w:szCs w:val="28"/>
          <w:lang w:val="ru-RU"/>
        </w:rPr>
        <w:t xml:space="preserve">Прохоров </w:t>
      </w:r>
      <w:proofErr w:type="gramStart"/>
      <w:r w:rsidRPr="00AB455B">
        <w:rPr>
          <w:rFonts w:ascii="Times New Roman" w:eastAsiaTheme="minorHAnsi" w:hAnsi="Times New Roman" w:cs="Times New Roman"/>
          <w:color w:val="auto"/>
          <w:sz w:val="28"/>
          <w:szCs w:val="28"/>
          <w:lang w:val="ru-RU"/>
        </w:rPr>
        <w:t>А.О.</w:t>
      </w:r>
      <w:proofErr w:type="gramEnd"/>
      <w:r w:rsidRPr="00AB455B">
        <w:rPr>
          <w:rFonts w:ascii="Times New Roman" w:eastAsiaTheme="minorHAnsi" w:hAnsi="Times New Roman" w:cs="Times New Roman"/>
          <w:color w:val="auto"/>
          <w:sz w:val="28"/>
          <w:szCs w:val="28"/>
          <w:lang w:val="ru-RU"/>
        </w:rPr>
        <w:t>, Артищева Л.В. Образ психического состояния:</w:t>
      </w:r>
      <w:r w:rsidRPr="00AB455B">
        <w:rPr>
          <w:rFonts w:ascii="Times New Roman" w:hAnsi="Times New Roman" w:cs="Times New Roman"/>
          <w:color w:val="222222"/>
          <w:sz w:val="28"/>
          <w:szCs w:val="28"/>
          <w:shd w:val="clear" w:color="auto" w:fill="FFFFFF"/>
          <w:lang w:val="ru-RU"/>
        </w:rPr>
        <w:t xml:space="preserve"> динамические и структурные характеристики // </w:t>
      </w:r>
      <w:r w:rsidRPr="00AB455B">
        <w:rPr>
          <w:rFonts w:ascii="Times New Roman" w:eastAsiaTheme="minorHAnsi" w:hAnsi="Times New Roman" w:cs="Times New Roman"/>
          <w:color w:val="212121"/>
          <w:sz w:val="28"/>
          <w:szCs w:val="28"/>
          <w:shd w:val="clear" w:color="auto" w:fill="FFFFFF"/>
          <w:lang w:val="ru-RU"/>
        </w:rPr>
        <w:t xml:space="preserve">Экспериментальная психология. 2012. Том 5. № 2. С. 63–73. </w:t>
      </w:r>
    </w:p>
    <w:p w14:paraId="7F38D99E"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Розанов В</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А</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w:t>
      </w:r>
      <w:proofErr w:type="spellStart"/>
      <w:r w:rsidRPr="00AB455B">
        <w:rPr>
          <w:rFonts w:ascii="Times New Roman" w:eastAsia="Times New Roman" w:hAnsi="Times New Roman" w:cs="Times New Roman"/>
          <w:color w:val="000000"/>
          <w:sz w:val="28"/>
          <w:szCs w:val="28"/>
          <w:lang w:val="ru-RU"/>
        </w:rPr>
        <w:t>Самерханова</w:t>
      </w:r>
      <w:proofErr w:type="spellEnd"/>
      <w:r w:rsidRPr="00AB455B">
        <w:rPr>
          <w:rFonts w:ascii="Times New Roman" w:eastAsia="Times New Roman" w:hAnsi="Times New Roman" w:cs="Times New Roman"/>
          <w:color w:val="000000"/>
          <w:sz w:val="28"/>
          <w:szCs w:val="28"/>
          <w:lang w:val="ru-RU"/>
        </w:rPr>
        <w:t xml:space="preserve"> </w:t>
      </w:r>
      <w:proofErr w:type="gramStart"/>
      <w:r w:rsidRPr="00AB455B">
        <w:rPr>
          <w:rFonts w:ascii="Times New Roman" w:eastAsia="Times New Roman" w:hAnsi="Times New Roman" w:cs="Times New Roman"/>
          <w:color w:val="000000"/>
          <w:sz w:val="28"/>
          <w:szCs w:val="28"/>
          <w:lang w:val="ru-RU"/>
        </w:rPr>
        <w:t>К.М.</w:t>
      </w:r>
      <w:proofErr w:type="gramEnd"/>
      <w:r w:rsidRPr="00AB455B">
        <w:rPr>
          <w:rFonts w:ascii="Times New Roman" w:eastAsia="Times New Roman" w:hAnsi="Times New Roman" w:cs="Times New Roman"/>
          <w:color w:val="000000"/>
          <w:sz w:val="28"/>
          <w:szCs w:val="28"/>
          <w:lang w:val="ru-RU"/>
        </w:rPr>
        <w:t xml:space="preserve"> М</w:t>
      </w:r>
      <w:r>
        <w:rPr>
          <w:rFonts w:ascii="Times New Roman" w:eastAsia="Times New Roman" w:hAnsi="Times New Roman" w:cs="Times New Roman"/>
          <w:color w:val="000000"/>
          <w:sz w:val="28"/>
          <w:szCs w:val="28"/>
          <w:lang w:val="ru-RU"/>
        </w:rPr>
        <w:t xml:space="preserve">обильные приложения для поддержания психического </w:t>
      </w:r>
      <w:proofErr w:type="spellStart"/>
      <w:r>
        <w:rPr>
          <w:rFonts w:ascii="Times New Roman" w:eastAsia="Times New Roman" w:hAnsi="Times New Roman" w:cs="Times New Roman"/>
          <w:color w:val="000000"/>
          <w:sz w:val="28"/>
          <w:szCs w:val="28"/>
          <w:lang w:val="ru-RU"/>
        </w:rPr>
        <w:t>здоровь</w:t>
      </w:r>
      <w:proofErr w:type="spellEnd"/>
      <w:r>
        <w:rPr>
          <w:rFonts w:ascii="Times New Roman" w:eastAsia="Times New Roman" w:hAnsi="Times New Roman" w:cs="Times New Roman"/>
          <w:color w:val="000000"/>
          <w:sz w:val="28"/>
          <w:szCs w:val="28"/>
          <w:lang w:val="ru-RU"/>
        </w:rPr>
        <w:t xml:space="preserve">: обзор оценок пользователей </w:t>
      </w:r>
      <w:r w:rsidRPr="00AB455B">
        <w:rPr>
          <w:rFonts w:ascii="Times New Roman" w:eastAsia="Times New Roman" w:hAnsi="Times New Roman" w:cs="Times New Roman"/>
          <w:color w:val="000000"/>
          <w:sz w:val="28"/>
          <w:szCs w:val="28"/>
          <w:lang w:val="ru-RU"/>
        </w:rPr>
        <w:t xml:space="preserve">// Журнал телемедицины и электронного здравоохранения. 2022. №2. С. </w:t>
      </w:r>
      <w:proofErr w:type="gramStart"/>
      <w:r w:rsidRPr="00AB455B">
        <w:rPr>
          <w:rFonts w:ascii="Times New Roman" w:eastAsia="Times New Roman" w:hAnsi="Times New Roman" w:cs="Times New Roman"/>
          <w:color w:val="000000"/>
          <w:sz w:val="28"/>
          <w:szCs w:val="28"/>
          <w:lang w:val="ru-RU"/>
        </w:rPr>
        <w:t>7-21</w:t>
      </w:r>
      <w:proofErr w:type="gramEnd"/>
    </w:p>
    <w:p w14:paraId="4301800E" w14:textId="348BD03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proofErr w:type="spellStart"/>
      <w:r w:rsidRPr="00AB455B">
        <w:rPr>
          <w:rFonts w:ascii="Times New Roman" w:hAnsi="Times New Roman" w:cs="Times New Roman"/>
          <w:sz w:val="28"/>
          <w:szCs w:val="28"/>
          <w:lang w:val="ru-RU"/>
        </w:rPr>
        <w:t>Самы</w:t>
      </w:r>
      <w:r w:rsidR="00FA6288">
        <w:rPr>
          <w:rFonts w:ascii="Times New Roman" w:hAnsi="Times New Roman" w:cs="Times New Roman"/>
          <w:sz w:val="28"/>
          <w:szCs w:val="28"/>
          <w:lang w:val="ru-RU"/>
        </w:rPr>
        <w:t>с</w:t>
      </w:r>
      <w:r w:rsidRPr="00AB455B">
        <w:rPr>
          <w:rFonts w:ascii="Times New Roman" w:hAnsi="Times New Roman" w:cs="Times New Roman"/>
          <w:sz w:val="28"/>
          <w:szCs w:val="28"/>
          <w:lang w:val="ru-RU"/>
        </w:rPr>
        <w:t>лова</w:t>
      </w:r>
      <w:proofErr w:type="spellEnd"/>
      <w:r w:rsidRPr="00AB455B">
        <w:rPr>
          <w:rFonts w:ascii="Times New Roman" w:hAnsi="Times New Roman" w:cs="Times New Roman"/>
          <w:sz w:val="28"/>
          <w:szCs w:val="28"/>
          <w:lang w:val="ru-RU"/>
        </w:rPr>
        <w:t xml:space="preserve"> О</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А</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Психологические механизмы духовно-нравственного развития в юношеском периоде // Вестник Сургутского государственного педагогического университета. 2013. №1 (22</w:t>
      </w:r>
      <w:proofErr w:type="gramStart"/>
      <w:r w:rsidRPr="00AB455B">
        <w:rPr>
          <w:rFonts w:ascii="Times New Roman" w:hAnsi="Times New Roman" w:cs="Times New Roman"/>
          <w:sz w:val="28"/>
          <w:szCs w:val="28"/>
          <w:lang w:val="ru-RU"/>
        </w:rPr>
        <w:t>).С.</w:t>
      </w:r>
      <w:proofErr w:type="gramEnd"/>
      <w:r w:rsidRPr="00AB455B">
        <w:rPr>
          <w:rFonts w:ascii="Times New Roman" w:hAnsi="Times New Roman" w:cs="Times New Roman"/>
          <w:sz w:val="28"/>
          <w:szCs w:val="28"/>
          <w:lang w:val="ru-RU"/>
        </w:rPr>
        <w:t xml:space="preserve"> 2129-133</w:t>
      </w:r>
    </w:p>
    <w:p w14:paraId="2B9A6417"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Свет А</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А</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Ф</w:t>
      </w:r>
      <w:r>
        <w:rPr>
          <w:rFonts w:ascii="Times New Roman" w:eastAsia="Times New Roman" w:hAnsi="Times New Roman" w:cs="Times New Roman"/>
          <w:color w:val="000000"/>
          <w:sz w:val="28"/>
          <w:szCs w:val="28"/>
          <w:lang w:val="ru-RU"/>
        </w:rPr>
        <w:t xml:space="preserve">илософско-психологические основы теории саморегуляции </w:t>
      </w:r>
      <w:r w:rsidRPr="00AB455B">
        <w:rPr>
          <w:rFonts w:ascii="Times New Roman" w:eastAsia="Times New Roman" w:hAnsi="Times New Roman" w:cs="Times New Roman"/>
          <w:color w:val="000000"/>
          <w:sz w:val="28"/>
          <w:szCs w:val="28"/>
          <w:lang w:val="ru-RU"/>
        </w:rPr>
        <w:t xml:space="preserve">// Каспийский регион: политика, экономика, культура. 2021. №1 (66). С. </w:t>
      </w:r>
      <w:proofErr w:type="gramStart"/>
      <w:r w:rsidRPr="00AB455B">
        <w:rPr>
          <w:rFonts w:ascii="Times New Roman" w:eastAsia="Times New Roman" w:hAnsi="Times New Roman" w:cs="Times New Roman"/>
          <w:color w:val="000000"/>
          <w:sz w:val="28"/>
          <w:szCs w:val="28"/>
          <w:lang w:val="ru-RU"/>
        </w:rPr>
        <w:t>132-136</w:t>
      </w:r>
      <w:proofErr w:type="gramEnd"/>
      <w:r w:rsidRPr="00AB455B">
        <w:rPr>
          <w:rFonts w:ascii="Times New Roman" w:eastAsia="Times New Roman" w:hAnsi="Times New Roman" w:cs="Times New Roman"/>
          <w:color w:val="000000"/>
          <w:sz w:val="28"/>
          <w:szCs w:val="28"/>
          <w:lang w:val="ru-RU"/>
        </w:rPr>
        <w:t>.</w:t>
      </w:r>
    </w:p>
    <w:p w14:paraId="5CFE9960" w14:textId="77777777"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hAnsi="Times New Roman" w:cs="Times New Roman"/>
          <w:color w:val="000000"/>
          <w:sz w:val="28"/>
          <w:szCs w:val="28"/>
          <w:lang w:val="ru-RU"/>
        </w:rPr>
      </w:pPr>
      <w:r w:rsidRPr="00AB455B">
        <w:rPr>
          <w:rFonts w:ascii="Times New Roman" w:hAnsi="Times New Roman" w:cs="Times New Roman"/>
          <w:color w:val="000000"/>
          <w:sz w:val="28"/>
          <w:szCs w:val="28"/>
          <w:lang w:val="ru-RU"/>
        </w:rPr>
        <w:t xml:space="preserve">Сидоров </w:t>
      </w:r>
      <w:proofErr w:type="gramStart"/>
      <w:r w:rsidRPr="00AB455B">
        <w:rPr>
          <w:rFonts w:ascii="Times New Roman" w:hAnsi="Times New Roman" w:cs="Times New Roman"/>
          <w:color w:val="000000"/>
          <w:sz w:val="28"/>
          <w:szCs w:val="28"/>
          <w:lang w:val="ru-RU"/>
        </w:rPr>
        <w:t>П</w:t>
      </w:r>
      <w:r>
        <w:rPr>
          <w:rFonts w:ascii="Times New Roman" w:hAnsi="Times New Roman" w:cs="Times New Roman"/>
          <w:color w:val="000000"/>
          <w:sz w:val="28"/>
          <w:szCs w:val="28"/>
          <w:lang w:val="ru-RU"/>
        </w:rPr>
        <w:t>.</w:t>
      </w:r>
      <w:r w:rsidRPr="00AB455B">
        <w:rPr>
          <w:rFonts w:ascii="Times New Roman" w:hAnsi="Times New Roman" w:cs="Times New Roman"/>
          <w:color w:val="000000"/>
          <w:sz w:val="28"/>
          <w:szCs w:val="28"/>
          <w:lang w:val="ru-RU"/>
        </w:rPr>
        <w:t>И</w:t>
      </w:r>
      <w:r>
        <w:rPr>
          <w:rFonts w:ascii="Times New Roman" w:hAnsi="Times New Roman" w:cs="Times New Roman"/>
          <w:color w:val="000000"/>
          <w:sz w:val="28"/>
          <w:szCs w:val="28"/>
          <w:lang w:val="ru-RU"/>
        </w:rPr>
        <w:t>.</w:t>
      </w:r>
      <w:proofErr w:type="gramEnd"/>
      <w:r w:rsidRPr="00AB455B">
        <w:rPr>
          <w:rFonts w:ascii="Times New Roman" w:hAnsi="Times New Roman" w:cs="Times New Roman"/>
          <w:color w:val="000000"/>
          <w:sz w:val="28"/>
          <w:szCs w:val="28"/>
          <w:lang w:val="ru-RU"/>
        </w:rPr>
        <w:t xml:space="preserve">, </w:t>
      </w:r>
      <w:proofErr w:type="spellStart"/>
      <w:r w:rsidRPr="00AB455B">
        <w:rPr>
          <w:rFonts w:ascii="Times New Roman" w:hAnsi="Times New Roman" w:cs="Times New Roman"/>
          <w:color w:val="000000"/>
          <w:sz w:val="28"/>
          <w:szCs w:val="28"/>
          <w:lang w:val="ru-RU"/>
        </w:rPr>
        <w:t>Совершаева</w:t>
      </w:r>
      <w:proofErr w:type="spellEnd"/>
      <w:r w:rsidRPr="00AB455B">
        <w:rPr>
          <w:rFonts w:ascii="Times New Roman" w:hAnsi="Times New Roman" w:cs="Times New Roman"/>
          <w:color w:val="000000"/>
          <w:sz w:val="28"/>
          <w:szCs w:val="28"/>
          <w:lang w:val="ru-RU"/>
        </w:rPr>
        <w:t xml:space="preserve"> Е. П. Синергетическая </w:t>
      </w:r>
      <w:proofErr w:type="spellStart"/>
      <w:r w:rsidRPr="00AB455B">
        <w:rPr>
          <w:rFonts w:ascii="Times New Roman" w:hAnsi="Times New Roman" w:cs="Times New Roman"/>
          <w:color w:val="000000"/>
          <w:sz w:val="28"/>
          <w:szCs w:val="28"/>
          <w:lang w:val="ru-RU"/>
        </w:rPr>
        <w:t>биопсихосоциодуховная</w:t>
      </w:r>
      <w:proofErr w:type="spellEnd"/>
      <w:r w:rsidRPr="00AB455B">
        <w:rPr>
          <w:rFonts w:ascii="Times New Roman" w:hAnsi="Times New Roman" w:cs="Times New Roman"/>
          <w:color w:val="000000"/>
          <w:sz w:val="28"/>
          <w:szCs w:val="28"/>
          <w:lang w:val="ru-RU"/>
        </w:rPr>
        <w:t xml:space="preserve"> концепция ревматоидного артрита // Экология человека. 2014. №12. URL: https://cyberleninka.ru/article/n/sinergeticheskaya-biopsihosotsioduhovnaya-kontseptsiya-revmatoidnogo-artrita (дата обращения: 23.04.2023).</w:t>
      </w:r>
    </w:p>
    <w:p w14:paraId="2E4EDB9B" w14:textId="77777777"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hAnsi="Times New Roman" w:cs="Times New Roman"/>
          <w:color w:val="000000"/>
          <w:sz w:val="28"/>
          <w:szCs w:val="28"/>
          <w:lang w:val="ru-RU"/>
        </w:rPr>
      </w:pPr>
      <w:proofErr w:type="spellStart"/>
      <w:r w:rsidRPr="00AB455B">
        <w:rPr>
          <w:rFonts w:ascii="Times New Roman" w:hAnsi="Times New Roman" w:cs="Times New Roman"/>
          <w:color w:val="000000"/>
          <w:sz w:val="28"/>
          <w:szCs w:val="28"/>
          <w:lang w:val="ru-RU"/>
        </w:rPr>
        <w:t>Созаева</w:t>
      </w:r>
      <w:proofErr w:type="spellEnd"/>
      <w:r w:rsidRPr="00AB455B">
        <w:rPr>
          <w:rFonts w:ascii="Times New Roman" w:hAnsi="Times New Roman" w:cs="Times New Roman"/>
          <w:color w:val="000000"/>
          <w:sz w:val="28"/>
          <w:szCs w:val="28"/>
          <w:lang w:val="ru-RU"/>
        </w:rPr>
        <w:t xml:space="preserve"> </w:t>
      </w:r>
      <w:proofErr w:type="gramStart"/>
      <w:r w:rsidRPr="00AB455B">
        <w:rPr>
          <w:rFonts w:ascii="Times New Roman" w:hAnsi="Times New Roman" w:cs="Times New Roman"/>
          <w:color w:val="000000"/>
          <w:sz w:val="28"/>
          <w:szCs w:val="28"/>
          <w:lang w:val="ru-RU"/>
        </w:rPr>
        <w:t>Д.И.</w:t>
      </w:r>
      <w:proofErr w:type="gramEnd"/>
      <w:r w:rsidRPr="00AB455B">
        <w:rPr>
          <w:rFonts w:ascii="Times New Roman" w:hAnsi="Times New Roman" w:cs="Times New Roman"/>
          <w:color w:val="000000"/>
          <w:sz w:val="28"/>
          <w:szCs w:val="28"/>
          <w:lang w:val="ru-RU"/>
        </w:rPr>
        <w:t xml:space="preserve">, Бережанская С.Б. Основные механизмы взаимодействия нервной и иммунной систем. Клинико-экспериментальные данные // Кубанский научный медицинский вестник. 2014. №3. С. </w:t>
      </w:r>
      <w:proofErr w:type="gramStart"/>
      <w:r w:rsidRPr="00AB455B">
        <w:rPr>
          <w:rFonts w:ascii="Times New Roman" w:hAnsi="Times New Roman" w:cs="Times New Roman"/>
          <w:color w:val="000000"/>
          <w:sz w:val="28"/>
          <w:szCs w:val="28"/>
          <w:lang w:val="ru-RU"/>
        </w:rPr>
        <w:t>145 – 150</w:t>
      </w:r>
      <w:proofErr w:type="gramEnd"/>
      <w:r w:rsidRPr="00AB455B">
        <w:rPr>
          <w:rFonts w:ascii="Times New Roman" w:hAnsi="Times New Roman" w:cs="Times New Roman"/>
          <w:color w:val="000000"/>
          <w:sz w:val="28"/>
          <w:szCs w:val="28"/>
          <w:lang w:val="ru-RU"/>
        </w:rPr>
        <w:t>.</w:t>
      </w:r>
    </w:p>
    <w:p w14:paraId="224B9A15"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sz w:val="28"/>
          <w:szCs w:val="28"/>
          <w:lang w:val="ru-RU"/>
        </w:rPr>
      </w:pPr>
      <w:r w:rsidRPr="00AB455B">
        <w:rPr>
          <w:rFonts w:ascii="Times New Roman" w:eastAsia="Times New Roman" w:hAnsi="Times New Roman" w:cs="Times New Roman"/>
          <w:color w:val="202124"/>
          <w:sz w:val="28"/>
          <w:szCs w:val="28"/>
          <w:shd w:val="clear" w:color="auto" w:fill="FFFFFF"/>
          <w:lang w:val="ru-RU"/>
        </w:rPr>
        <w:t xml:space="preserve">Соловьева </w:t>
      </w:r>
      <w:proofErr w:type="gramStart"/>
      <w:r w:rsidRPr="00AB455B">
        <w:rPr>
          <w:rFonts w:ascii="Times New Roman" w:eastAsia="Times New Roman" w:hAnsi="Times New Roman" w:cs="Times New Roman"/>
          <w:color w:val="202124"/>
          <w:sz w:val="28"/>
          <w:szCs w:val="28"/>
          <w:shd w:val="clear" w:color="auto" w:fill="FFFFFF"/>
          <w:lang w:val="ru-RU"/>
        </w:rPr>
        <w:t>С.Л.</w:t>
      </w:r>
      <w:proofErr w:type="gramEnd"/>
      <w:r w:rsidRPr="00AB455B">
        <w:rPr>
          <w:rFonts w:ascii="Times New Roman" w:eastAsia="Times New Roman" w:hAnsi="Times New Roman" w:cs="Times New Roman"/>
          <w:color w:val="202124"/>
          <w:sz w:val="28"/>
          <w:szCs w:val="28"/>
          <w:shd w:val="clear" w:color="auto" w:fill="FFFFFF"/>
          <w:lang w:val="ru-RU"/>
        </w:rPr>
        <w:t xml:space="preserve"> Психическая саморегуляция. Пособие по самопомощи</w:t>
      </w:r>
      <w:r w:rsidRPr="00AB455B">
        <w:rPr>
          <w:rFonts w:ascii="Times New Roman" w:eastAsia="Times New Roman" w:hAnsi="Times New Roman" w:cs="Times New Roman"/>
          <w:color w:val="202124"/>
          <w:sz w:val="28"/>
          <w:szCs w:val="28"/>
          <w:shd w:val="clear" w:color="auto" w:fill="F8F9FA"/>
          <w:lang w:val="ru-RU"/>
        </w:rPr>
        <w:t>\\</w:t>
      </w:r>
      <w:r w:rsidRPr="00AB455B">
        <w:rPr>
          <w:rFonts w:ascii="Times New Roman" w:eastAsia="Times New Roman" w:hAnsi="Times New Roman" w:cs="Times New Roman"/>
          <w:color w:val="202124"/>
          <w:sz w:val="28"/>
          <w:szCs w:val="28"/>
          <w:shd w:val="clear" w:color="auto" w:fill="FFFFFF"/>
          <w:lang w:val="ru-RU"/>
        </w:rPr>
        <w:t xml:space="preserve"> Клиническая и медицинская психология: исследования, обучение, практика: электрон. науч. журн. – 2019. – Т. 7, № 4(26) [Электронный ресурс]. – </w:t>
      </w:r>
      <w:r w:rsidRPr="00AB455B">
        <w:rPr>
          <w:rFonts w:ascii="Times New Roman" w:eastAsia="Times New Roman" w:hAnsi="Times New Roman" w:cs="Times New Roman"/>
          <w:color w:val="202124"/>
          <w:sz w:val="28"/>
          <w:szCs w:val="28"/>
          <w:shd w:val="clear" w:color="auto" w:fill="FFFFFF"/>
          <w:lang w:val="en-US"/>
        </w:rPr>
        <w:t>URL</w:t>
      </w:r>
      <w:r w:rsidRPr="00AB455B">
        <w:rPr>
          <w:rFonts w:ascii="Times New Roman" w:eastAsia="Times New Roman" w:hAnsi="Times New Roman" w:cs="Times New Roman"/>
          <w:color w:val="202124"/>
          <w:sz w:val="28"/>
          <w:szCs w:val="28"/>
          <w:shd w:val="clear" w:color="auto" w:fill="FFFFFF"/>
          <w:lang w:val="ru-RU"/>
        </w:rPr>
        <w:t xml:space="preserve">: </w:t>
      </w:r>
      <w:hyperlink r:id="rId18" w:history="1">
        <w:r w:rsidRPr="00AB455B">
          <w:rPr>
            <w:rFonts w:ascii="Times New Roman" w:eastAsia="Times New Roman" w:hAnsi="Times New Roman" w:cs="Times New Roman"/>
            <w:color w:val="1155CC"/>
            <w:sz w:val="28"/>
            <w:szCs w:val="28"/>
            <w:u w:val="single"/>
            <w:shd w:val="clear" w:color="auto" w:fill="FFFFFF"/>
            <w:lang w:val="en-US"/>
          </w:rPr>
          <w:t>http</w:t>
        </w:r>
        <w:r w:rsidRPr="00AB455B">
          <w:rPr>
            <w:rFonts w:ascii="Times New Roman" w:eastAsia="Times New Roman" w:hAnsi="Times New Roman" w:cs="Times New Roman"/>
            <w:color w:val="1155CC"/>
            <w:sz w:val="28"/>
            <w:szCs w:val="28"/>
            <w:u w:val="single"/>
            <w:shd w:val="clear" w:color="auto" w:fill="FFFFFF"/>
            <w:lang w:val="ru-RU"/>
          </w:rPr>
          <w:t>://</w:t>
        </w:r>
        <w:proofErr w:type="spellStart"/>
        <w:r w:rsidRPr="00AB455B">
          <w:rPr>
            <w:rFonts w:ascii="Times New Roman" w:eastAsia="Times New Roman" w:hAnsi="Times New Roman" w:cs="Times New Roman"/>
            <w:color w:val="1155CC"/>
            <w:sz w:val="28"/>
            <w:szCs w:val="28"/>
            <w:u w:val="single"/>
            <w:shd w:val="clear" w:color="auto" w:fill="FFFFFF"/>
            <w:lang w:val="en-US"/>
          </w:rPr>
          <w:t>medpsy</w:t>
        </w:r>
        <w:proofErr w:type="spellEnd"/>
        <w:r w:rsidRPr="00AB455B">
          <w:rPr>
            <w:rFonts w:ascii="Times New Roman" w:eastAsia="Times New Roman" w:hAnsi="Times New Roman" w:cs="Times New Roman"/>
            <w:color w:val="1155CC"/>
            <w:sz w:val="28"/>
            <w:szCs w:val="28"/>
            <w:u w:val="single"/>
            <w:shd w:val="clear" w:color="auto" w:fill="FFFFFF"/>
            <w:lang w:val="ru-RU"/>
          </w:rPr>
          <w:t>.</w:t>
        </w:r>
        <w:proofErr w:type="spellStart"/>
        <w:r w:rsidRPr="00AB455B">
          <w:rPr>
            <w:rFonts w:ascii="Times New Roman" w:eastAsia="Times New Roman" w:hAnsi="Times New Roman" w:cs="Times New Roman"/>
            <w:color w:val="1155CC"/>
            <w:sz w:val="28"/>
            <w:szCs w:val="28"/>
            <w:u w:val="single"/>
            <w:shd w:val="clear" w:color="auto" w:fill="FFFFFF"/>
            <w:lang w:val="en-US"/>
          </w:rPr>
          <w:t>ru</w:t>
        </w:r>
        <w:proofErr w:type="spellEnd"/>
        <w:r w:rsidRPr="00AB455B">
          <w:rPr>
            <w:rFonts w:ascii="Times New Roman" w:eastAsia="Times New Roman" w:hAnsi="Times New Roman" w:cs="Times New Roman"/>
            <w:color w:val="1155CC"/>
            <w:sz w:val="28"/>
            <w:szCs w:val="28"/>
            <w:u w:val="single"/>
            <w:shd w:val="clear" w:color="auto" w:fill="FFFFFF"/>
            <w:lang w:val="ru-RU"/>
          </w:rPr>
          <w:t>/</w:t>
        </w:r>
        <w:proofErr w:type="spellStart"/>
        <w:r w:rsidRPr="00AB455B">
          <w:rPr>
            <w:rFonts w:ascii="Times New Roman" w:eastAsia="Times New Roman" w:hAnsi="Times New Roman" w:cs="Times New Roman"/>
            <w:color w:val="1155CC"/>
            <w:sz w:val="28"/>
            <w:szCs w:val="28"/>
            <w:u w:val="single"/>
            <w:shd w:val="clear" w:color="auto" w:fill="FFFFFF"/>
            <w:lang w:val="en-US"/>
          </w:rPr>
          <w:t>climp</w:t>
        </w:r>
        <w:proofErr w:type="spellEnd"/>
      </w:hyperlink>
    </w:p>
    <w:p w14:paraId="4962EA20"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color w:val="000000"/>
          <w:sz w:val="28"/>
          <w:szCs w:val="28"/>
          <w:lang w:val="ru-RU"/>
        </w:rPr>
      </w:pPr>
      <w:r w:rsidRPr="00AB455B">
        <w:rPr>
          <w:rFonts w:ascii="Times New Roman" w:hAnsi="Times New Roman" w:cs="Times New Roman"/>
          <w:color w:val="000000"/>
          <w:sz w:val="28"/>
          <w:szCs w:val="28"/>
          <w:lang w:val="ru-RU"/>
        </w:rPr>
        <w:lastRenderedPageBreak/>
        <w:t xml:space="preserve">Спасская Д. Это аутоиммунное. Как ученые поверили, что иммунитет может вредить организму, и начали это лечить. - </w:t>
      </w:r>
    </w:p>
    <w:p w14:paraId="72BCA6F0"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Статистика по аутоиммунным заболеваниям [</w:t>
      </w:r>
      <w:proofErr w:type="spellStart"/>
      <w:r w:rsidRPr="00AB455B">
        <w:rPr>
          <w:rFonts w:ascii="Times New Roman" w:eastAsia="Times New Roman" w:hAnsi="Times New Roman" w:cs="Times New Roman"/>
          <w:color w:val="000000"/>
          <w:sz w:val="28"/>
          <w:szCs w:val="28"/>
          <w:lang w:val="ru-RU"/>
        </w:rPr>
        <w:t>Электроный</w:t>
      </w:r>
      <w:proofErr w:type="spellEnd"/>
      <w:r w:rsidRPr="00AB455B">
        <w:rPr>
          <w:rFonts w:ascii="Times New Roman" w:eastAsia="Times New Roman" w:hAnsi="Times New Roman" w:cs="Times New Roman"/>
          <w:color w:val="000000"/>
          <w:sz w:val="28"/>
          <w:szCs w:val="28"/>
          <w:lang w:val="ru-RU"/>
        </w:rPr>
        <w:t xml:space="preserve"> ресурс] - </w:t>
      </w:r>
      <w:hyperlink r:id="rId19" w:history="1">
        <w:r w:rsidRPr="00AB455B">
          <w:rPr>
            <w:rFonts w:ascii="Times New Roman" w:eastAsia="Times New Roman" w:hAnsi="Times New Roman" w:cs="Times New Roman"/>
            <w:color w:val="000000"/>
            <w:sz w:val="28"/>
            <w:szCs w:val="28"/>
            <w:lang w:val="ru-RU"/>
          </w:rPr>
          <w:t>https://aiharmony.ru/autoimmunnye-zabolevaniya-statistika/</w:t>
        </w:r>
      </w:hyperlink>
    </w:p>
    <w:p w14:paraId="4A5D32CF" w14:textId="77777777" w:rsidR="00FF024C" w:rsidRPr="008D11F1" w:rsidRDefault="00FF024C" w:rsidP="00FF024C">
      <w:pPr>
        <w:pStyle w:val="a4"/>
        <w:numPr>
          <w:ilvl w:val="0"/>
          <w:numId w:val="22"/>
        </w:numPr>
        <w:spacing w:after="0" w:line="360" w:lineRule="auto"/>
        <w:ind w:left="0" w:firstLine="709"/>
        <w:jc w:val="both"/>
        <w:rPr>
          <w:rFonts w:ascii="Times New Roman" w:hAnsi="Times New Roman" w:cs="Times New Roman"/>
          <w:color w:val="212121"/>
          <w:sz w:val="28"/>
          <w:szCs w:val="28"/>
          <w:shd w:val="clear" w:color="auto" w:fill="FFFFFF"/>
          <w:lang w:val="ru-RU"/>
        </w:rPr>
      </w:pPr>
      <w:r w:rsidRPr="00AB455B">
        <w:rPr>
          <w:rFonts w:ascii="Times New Roman" w:hAnsi="Times New Roman" w:cs="Times New Roman"/>
          <w:color w:val="212121"/>
          <w:sz w:val="28"/>
          <w:szCs w:val="28"/>
          <w:shd w:val="clear" w:color="auto" w:fill="FFFFFF"/>
          <w:lang w:val="ru-RU"/>
        </w:rPr>
        <w:t>Сукиасян С.Г. Н</w:t>
      </w:r>
      <w:r>
        <w:rPr>
          <w:rFonts w:ascii="Times New Roman" w:hAnsi="Times New Roman" w:cs="Times New Roman"/>
          <w:color w:val="212121"/>
          <w:sz w:val="28"/>
          <w:szCs w:val="28"/>
          <w:shd w:val="clear" w:color="auto" w:fill="FFFFFF"/>
          <w:lang w:val="ru-RU"/>
        </w:rPr>
        <w:t xml:space="preserve">овый подход к психосоматической проблеме </w:t>
      </w:r>
      <w:r w:rsidRPr="00AB455B">
        <w:rPr>
          <w:rFonts w:ascii="Times New Roman" w:hAnsi="Times New Roman" w:cs="Times New Roman"/>
          <w:color w:val="212121"/>
          <w:sz w:val="28"/>
          <w:szCs w:val="28"/>
          <w:shd w:val="clear" w:color="auto" w:fill="FFFFFF"/>
          <w:lang w:val="ru-RU"/>
        </w:rPr>
        <w:t xml:space="preserve">// </w:t>
      </w:r>
      <w:r w:rsidRPr="008D11F1">
        <w:rPr>
          <w:rFonts w:ascii="Times New Roman" w:hAnsi="Times New Roman" w:cs="Times New Roman"/>
          <w:color w:val="212121"/>
          <w:sz w:val="28"/>
          <w:szCs w:val="28"/>
          <w:shd w:val="clear" w:color="auto" w:fill="FFFFFF"/>
          <w:lang w:val="ru-RU"/>
        </w:rPr>
        <w:t>Sciences</w:t>
      </w:r>
      <w:r w:rsidRPr="00AB455B">
        <w:rPr>
          <w:rFonts w:ascii="Times New Roman" w:hAnsi="Times New Roman" w:cs="Times New Roman"/>
          <w:color w:val="212121"/>
          <w:sz w:val="28"/>
          <w:szCs w:val="28"/>
          <w:shd w:val="clear" w:color="auto" w:fill="FFFFFF"/>
          <w:lang w:val="ru-RU"/>
        </w:rPr>
        <w:t xml:space="preserve"> </w:t>
      </w:r>
      <w:r w:rsidRPr="008D11F1">
        <w:rPr>
          <w:rFonts w:ascii="Times New Roman" w:hAnsi="Times New Roman" w:cs="Times New Roman"/>
          <w:color w:val="212121"/>
          <w:sz w:val="28"/>
          <w:szCs w:val="28"/>
          <w:shd w:val="clear" w:color="auto" w:fill="FFFFFF"/>
          <w:lang w:val="ru-RU"/>
        </w:rPr>
        <w:t>of</w:t>
      </w:r>
      <w:r w:rsidRPr="00AB455B">
        <w:rPr>
          <w:rFonts w:ascii="Times New Roman" w:hAnsi="Times New Roman" w:cs="Times New Roman"/>
          <w:color w:val="212121"/>
          <w:sz w:val="28"/>
          <w:szCs w:val="28"/>
          <w:shd w:val="clear" w:color="auto" w:fill="FFFFFF"/>
          <w:lang w:val="ru-RU"/>
        </w:rPr>
        <w:t xml:space="preserve"> </w:t>
      </w:r>
      <w:r w:rsidRPr="008D11F1">
        <w:rPr>
          <w:rFonts w:ascii="Times New Roman" w:hAnsi="Times New Roman" w:cs="Times New Roman"/>
          <w:color w:val="212121"/>
          <w:sz w:val="28"/>
          <w:szCs w:val="28"/>
          <w:shd w:val="clear" w:color="auto" w:fill="FFFFFF"/>
          <w:lang w:val="ru-RU"/>
        </w:rPr>
        <w:t>Europe</w:t>
      </w:r>
      <w:r w:rsidRPr="00AB455B">
        <w:rPr>
          <w:rFonts w:ascii="Times New Roman" w:hAnsi="Times New Roman" w:cs="Times New Roman"/>
          <w:color w:val="212121"/>
          <w:sz w:val="28"/>
          <w:szCs w:val="28"/>
          <w:shd w:val="clear" w:color="auto" w:fill="FFFFFF"/>
          <w:lang w:val="ru-RU"/>
        </w:rPr>
        <w:t xml:space="preserve">. </w:t>
      </w:r>
      <w:r w:rsidRPr="008D11F1">
        <w:rPr>
          <w:rFonts w:ascii="Times New Roman" w:hAnsi="Times New Roman" w:cs="Times New Roman"/>
          <w:color w:val="212121"/>
          <w:sz w:val="28"/>
          <w:szCs w:val="28"/>
          <w:shd w:val="clear" w:color="auto" w:fill="FFFFFF"/>
          <w:lang w:val="ru-RU"/>
        </w:rPr>
        <w:t xml:space="preserve">2021. №75-1. </w:t>
      </w:r>
      <w:r w:rsidRPr="00AB455B">
        <w:rPr>
          <w:rFonts w:ascii="Times New Roman" w:hAnsi="Times New Roman" w:cs="Times New Roman"/>
          <w:color w:val="212121"/>
          <w:sz w:val="28"/>
          <w:szCs w:val="28"/>
          <w:shd w:val="clear" w:color="auto" w:fill="FFFFFF"/>
          <w:lang w:val="ru-RU"/>
        </w:rPr>
        <w:t>С</w:t>
      </w:r>
      <w:r w:rsidRPr="008D11F1">
        <w:rPr>
          <w:rFonts w:ascii="Times New Roman" w:hAnsi="Times New Roman" w:cs="Times New Roman"/>
          <w:color w:val="212121"/>
          <w:sz w:val="28"/>
          <w:szCs w:val="28"/>
          <w:shd w:val="clear" w:color="auto" w:fill="FFFFFF"/>
          <w:lang w:val="ru-RU"/>
        </w:rPr>
        <w:t xml:space="preserve">. </w:t>
      </w:r>
      <w:proofErr w:type="gramStart"/>
      <w:r w:rsidRPr="008D11F1">
        <w:rPr>
          <w:rFonts w:ascii="Times New Roman" w:hAnsi="Times New Roman" w:cs="Times New Roman"/>
          <w:color w:val="212121"/>
          <w:sz w:val="28"/>
          <w:szCs w:val="28"/>
          <w:shd w:val="clear" w:color="auto" w:fill="FFFFFF"/>
          <w:lang w:val="ru-RU"/>
        </w:rPr>
        <w:t>28 - 38</w:t>
      </w:r>
      <w:proofErr w:type="gramEnd"/>
      <w:r w:rsidRPr="008D11F1">
        <w:rPr>
          <w:rFonts w:ascii="Times New Roman" w:hAnsi="Times New Roman" w:cs="Times New Roman"/>
          <w:color w:val="212121"/>
          <w:sz w:val="28"/>
          <w:szCs w:val="28"/>
          <w:shd w:val="clear" w:color="auto" w:fill="FFFFFF"/>
          <w:lang w:val="ru-RU"/>
        </w:rPr>
        <w:t xml:space="preserve">. </w:t>
      </w:r>
    </w:p>
    <w:p w14:paraId="06EFA43A" w14:textId="6A72172E" w:rsidR="008D11F1" w:rsidRPr="008D11F1" w:rsidRDefault="008D11F1" w:rsidP="00FF024C">
      <w:pPr>
        <w:pStyle w:val="a4"/>
        <w:numPr>
          <w:ilvl w:val="0"/>
          <w:numId w:val="22"/>
        </w:numPr>
        <w:spacing w:after="0" w:line="360" w:lineRule="auto"/>
        <w:ind w:left="0" w:firstLine="709"/>
        <w:jc w:val="both"/>
        <w:rPr>
          <w:rFonts w:ascii="Times New Roman" w:hAnsi="Times New Roman" w:cs="Times New Roman"/>
          <w:color w:val="212121"/>
          <w:sz w:val="28"/>
          <w:szCs w:val="28"/>
          <w:shd w:val="clear" w:color="auto" w:fill="FFFFFF"/>
          <w:lang w:val="ru-RU"/>
        </w:rPr>
      </w:pPr>
      <w:r w:rsidRPr="008D11F1">
        <w:rPr>
          <w:rFonts w:ascii="Times New Roman" w:hAnsi="Times New Roman" w:cs="Times New Roman"/>
          <w:color w:val="212121"/>
          <w:sz w:val="28"/>
          <w:szCs w:val="28"/>
          <w:shd w:val="clear" w:color="auto" w:fill="FFFFFF"/>
          <w:lang w:val="ru-RU"/>
        </w:rPr>
        <w:t>Тарновская Н</w:t>
      </w:r>
      <w:r>
        <w:rPr>
          <w:rFonts w:ascii="Times New Roman" w:hAnsi="Times New Roman" w:cs="Times New Roman"/>
          <w:color w:val="212121"/>
          <w:sz w:val="28"/>
          <w:szCs w:val="28"/>
          <w:shd w:val="clear" w:color="auto" w:fill="FFFFFF"/>
          <w:lang w:val="ru-RU"/>
        </w:rPr>
        <w:t>.</w:t>
      </w:r>
      <w:r w:rsidRPr="008D11F1">
        <w:rPr>
          <w:rFonts w:ascii="Times New Roman" w:hAnsi="Times New Roman" w:cs="Times New Roman"/>
          <w:color w:val="212121"/>
          <w:sz w:val="28"/>
          <w:szCs w:val="28"/>
          <w:shd w:val="clear" w:color="auto" w:fill="FFFFFF"/>
          <w:lang w:val="ru-RU"/>
        </w:rPr>
        <w:t xml:space="preserve"> Н</w:t>
      </w:r>
      <w:r>
        <w:rPr>
          <w:rFonts w:ascii="Times New Roman" w:hAnsi="Times New Roman" w:cs="Times New Roman"/>
          <w:color w:val="212121"/>
          <w:sz w:val="28"/>
          <w:szCs w:val="28"/>
          <w:shd w:val="clear" w:color="auto" w:fill="FFFFFF"/>
          <w:lang w:val="ru-RU"/>
        </w:rPr>
        <w:t>.</w:t>
      </w:r>
      <w:r w:rsidRPr="008D11F1">
        <w:rPr>
          <w:rFonts w:ascii="Times New Roman" w:hAnsi="Times New Roman" w:cs="Times New Roman"/>
          <w:color w:val="212121"/>
          <w:sz w:val="28"/>
          <w:szCs w:val="28"/>
          <w:shd w:val="clear" w:color="auto" w:fill="FFFFFF"/>
          <w:lang w:val="ru-RU"/>
        </w:rPr>
        <w:t xml:space="preserve"> Опыт гармонизации локуса контроля онкологических больных в ходе психологического сопровождения // ИСОМ. 2014. №5. URL: https://cyberleninka.ru/article/n/opyt-garmonizatsii-lokusa-kontrolya-onkologicheskih-bolnyh-v-hode-psihologicheskogo-soprovozhdeniya </w:t>
      </w:r>
    </w:p>
    <w:p w14:paraId="7472FF25" w14:textId="72822C6F" w:rsidR="00FF024C" w:rsidRPr="00FF024C" w:rsidRDefault="00FF024C" w:rsidP="00FF024C">
      <w:pPr>
        <w:pStyle w:val="a4"/>
        <w:numPr>
          <w:ilvl w:val="0"/>
          <w:numId w:val="22"/>
        </w:numPr>
        <w:spacing w:after="0" w:line="360" w:lineRule="auto"/>
        <w:ind w:left="0" w:firstLine="709"/>
        <w:jc w:val="both"/>
        <w:rPr>
          <w:rFonts w:ascii="Times New Roman" w:eastAsiaTheme="majorEastAsia" w:hAnsi="Times New Roman" w:cs="Times New Roman"/>
          <w:color w:val="222222"/>
          <w:sz w:val="28"/>
          <w:szCs w:val="28"/>
          <w:shd w:val="clear" w:color="auto" w:fill="FFFFFF"/>
          <w:lang w:val="en-US"/>
        </w:rPr>
      </w:pPr>
      <w:proofErr w:type="spellStart"/>
      <w:r w:rsidRPr="00AB455B">
        <w:rPr>
          <w:rFonts w:ascii="Times New Roman" w:hAnsi="Times New Roman" w:cs="Times New Roman"/>
          <w:color w:val="212121"/>
          <w:sz w:val="28"/>
          <w:szCs w:val="28"/>
          <w:shd w:val="clear" w:color="auto" w:fill="FFFFFF"/>
          <w:lang w:val="ru-RU"/>
        </w:rPr>
        <w:t>Тетиор</w:t>
      </w:r>
      <w:proofErr w:type="spellEnd"/>
      <w:r w:rsidRPr="00AB455B">
        <w:rPr>
          <w:rFonts w:ascii="Times New Roman" w:hAnsi="Times New Roman" w:cs="Times New Roman"/>
          <w:color w:val="212121"/>
          <w:sz w:val="28"/>
          <w:szCs w:val="28"/>
          <w:shd w:val="clear" w:color="auto" w:fill="FFFFFF"/>
          <w:lang w:val="ru-RU"/>
        </w:rPr>
        <w:t xml:space="preserve"> А</w:t>
      </w:r>
      <w:r>
        <w:rPr>
          <w:rFonts w:ascii="Times New Roman" w:hAnsi="Times New Roman" w:cs="Times New Roman"/>
          <w:color w:val="212121"/>
          <w:sz w:val="28"/>
          <w:szCs w:val="28"/>
          <w:shd w:val="clear" w:color="auto" w:fill="FFFFFF"/>
          <w:lang w:val="ru-RU"/>
        </w:rPr>
        <w:t>.</w:t>
      </w:r>
      <w:r w:rsidRPr="00AB455B">
        <w:rPr>
          <w:rFonts w:ascii="Times New Roman" w:hAnsi="Times New Roman" w:cs="Times New Roman"/>
          <w:color w:val="212121"/>
          <w:sz w:val="28"/>
          <w:szCs w:val="28"/>
          <w:shd w:val="clear" w:color="auto" w:fill="FFFFFF"/>
          <w:lang w:val="ru-RU"/>
        </w:rPr>
        <w:t xml:space="preserve"> Н</w:t>
      </w:r>
      <w:r>
        <w:rPr>
          <w:rFonts w:ascii="Times New Roman" w:hAnsi="Times New Roman" w:cs="Times New Roman"/>
          <w:color w:val="212121"/>
          <w:sz w:val="28"/>
          <w:szCs w:val="28"/>
          <w:shd w:val="clear" w:color="auto" w:fill="FFFFFF"/>
          <w:lang w:val="ru-RU"/>
        </w:rPr>
        <w:t>.</w:t>
      </w:r>
      <w:r w:rsidRPr="00AB455B">
        <w:rPr>
          <w:rFonts w:ascii="Times New Roman" w:hAnsi="Times New Roman" w:cs="Times New Roman"/>
          <w:color w:val="212121"/>
          <w:sz w:val="28"/>
          <w:szCs w:val="28"/>
          <w:shd w:val="clear" w:color="auto" w:fill="FFFFFF"/>
          <w:lang w:val="ru-RU"/>
        </w:rPr>
        <w:t xml:space="preserve"> Эмоциональная сфера человека: преобладание негативных эмоций // Евразийский Союз Ученых. </w:t>
      </w:r>
      <w:r w:rsidRPr="00AB455B">
        <w:rPr>
          <w:rFonts w:ascii="Times New Roman" w:hAnsi="Times New Roman" w:cs="Times New Roman"/>
          <w:color w:val="212121"/>
          <w:sz w:val="28"/>
          <w:szCs w:val="28"/>
          <w:shd w:val="clear" w:color="auto" w:fill="FFFFFF"/>
        </w:rPr>
        <w:t>2015. №2-2 (11). URL</w:t>
      </w:r>
      <w:r w:rsidRPr="00AB455B">
        <w:rPr>
          <w:rFonts w:ascii="Times New Roman" w:hAnsi="Times New Roman" w:cs="Times New Roman"/>
          <w:color w:val="212121"/>
          <w:sz w:val="28"/>
          <w:szCs w:val="28"/>
          <w:shd w:val="clear" w:color="auto" w:fill="FFFFFF"/>
          <w:lang w:val="en-US"/>
        </w:rPr>
        <w:t xml:space="preserve">: </w:t>
      </w:r>
      <w:r w:rsidRPr="00AB455B">
        <w:rPr>
          <w:rFonts w:ascii="Times New Roman" w:hAnsi="Times New Roman" w:cs="Times New Roman"/>
          <w:color w:val="212121"/>
          <w:sz w:val="28"/>
          <w:szCs w:val="28"/>
          <w:shd w:val="clear" w:color="auto" w:fill="FFFFFF"/>
        </w:rPr>
        <w:t>https</w:t>
      </w:r>
      <w:r w:rsidRPr="00AB455B">
        <w:rPr>
          <w:rFonts w:ascii="Times New Roman" w:hAnsi="Times New Roman" w:cs="Times New Roman"/>
          <w:color w:val="212121"/>
          <w:sz w:val="28"/>
          <w:szCs w:val="28"/>
          <w:shd w:val="clear" w:color="auto" w:fill="FFFFFF"/>
          <w:lang w:val="en-US"/>
        </w:rPr>
        <w:t>://</w:t>
      </w:r>
      <w:proofErr w:type="spellStart"/>
      <w:r w:rsidRPr="00AB455B">
        <w:rPr>
          <w:rFonts w:ascii="Times New Roman" w:hAnsi="Times New Roman" w:cs="Times New Roman"/>
          <w:color w:val="212121"/>
          <w:sz w:val="28"/>
          <w:szCs w:val="28"/>
          <w:shd w:val="clear" w:color="auto" w:fill="FFFFFF"/>
        </w:rPr>
        <w:t>cyberleninka</w:t>
      </w:r>
      <w:proofErr w:type="spellEnd"/>
      <w:r w:rsidRPr="00AB455B">
        <w:rPr>
          <w:rFonts w:ascii="Times New Roman" w:hAnsi="Times New Roman" w:cs="Times New Roman"/>
          <w:color w:val="212121"/>
          <w:sz w:val="28"/>
          <w:szCs w:val="28"/>
          <w:shd w:val="clear" w:color="auto" w:fill="FFFFFF"/>
          <w:lang w:val="en-US"/>
        </w:rPr>
        <w:t>.</w:t>
      </w:r>
      <w:proofErr w:type="spellStart"/>
      <w:r w:rsidRPr="00AB455B">
        <w:rPr>
          <w:rFonts w:ascii="Times New Roman" w:hAnsi="Times New Roman" w:cs="Times New Roman"/>
          <w:color w:val="212121"/>
          <w:sz w:val="28"/>
          <w:szCs w:val="28"/>
          <w:shd w:val="clear" w:color="auto" w:fill="FFFFFF"/>
        </w:rPr>
        <w:t>ru</w:t>
      </w:r>
      <w:proofErr w:type="spellEnd"/>
      <w:r w:rsidRPr="00AB455B">
        <w:rPr>
          <w:rFonts w:ascii="Times New Roman" w:hAnsi="Times New Roman" w:cs="Times New Roman"/>
          <w:color w:val="212121"/>
          <w:sz w:val="28"/>
          <w:szCs w:val="28"/>
          <w:shd w:val="clear" w:color="auto" w:fill="FFFFFF"/>
          <w:lang w:val="en-US"/>
        </w:rPr>
        <w:t>/</w:t>
      </w:r>
      <w:r w:rsidRPr="00AB455B">
        <w:rPr>
          <w:rFonts w:ascii="Times New Roman" w:hAnsi="Times New Roman" w:cs="Times New Roman"/>
          <w:color w:val="212121"/>
          <w:sz w:val="28"/>
          <w:szCs w:val="28"/>
          <w:shd w:val="clear" w:color="auto" w:fill="FFFFFF"/>
        </w:rPr>
        <w:t>article</w:t>
      </w:r>
      <w:r w:rsidRPr="00AB455B">
        <w:rPr>
          <w:rFonts w:ascii="Times New Roman" w:hAnsi="Times New Roman" w:cs="Times New Roman"/>
          <w:color w:val="212121"/>
          <w:sz w:val="28"/>
          <w:szCs w:val="28"/>
          <w:shd w:val="clear" w:color="auto" w:fill="FFFFFF"/>
          <w:lang w:val="en-US"/>
        </w:rPr>
        <w:t>/</w:t>
      </w:r>
      <w:r w:rsidRPr="00AB455B">
        <w:rPr>
          <w:rFonts w:ascii="Times New Roman" w:hAnsi="Times New Roman" w:cs="Times New Roman"/>
          <w:color w:val="212121"/>
          <w:sz w:val="28"/>
          <w:szCs w:val="28"/>
          <w:shd w:val="clear" w:color="auto" w:fill="FFFFFF"/>
        </w:rPr>
        <w:t>n</w:t>
      </w:r>
      <w:r w:rsidRPr="00AB455B">
        <w:rPr>
          <w:rFonts w:ascii="Times New Roman" w:hAnsi="Times New Roman" w:cs="Times New Roman"/>
          <w:color w:val="212121"/>
          <w:sz w:val="28"/>
          <w:szCs w:val="28"/>
          <w:shd w:val="clear" w:color="auto" w:fill="FFFFFF"/>
          <w:lang w:val="en-US"/>
        </w:rPr>
        <w:t>/</w:t>
      </w:r>
      <w:proofErr w:type="spellStart"/>
      <w:r w:rsidRPr="00AB455B">
        <w:rPr>
          <w:rFonts w:ascii="Times New Roman" w:hAnsi="Times New Roman" w:cs="Times New Roman"/>
          <w:color w:val="212121"/>
          <w:sz w:val="28"/>
          <w:szCs w:val="28"/>
          <w:shd w:val="clear" w:color="auto" w:fill="FFFFFF"/>
        </w:rPr>
        <w:t>emotsionalnaya</w:t>
      </w:r>
      <w:proofErr w:type="spellEnd"/>
      <w:r w:rsidRPr="00AB455B">
        <w:rPr>
          <w:rFonts w:ascii="Times New Roman" w:hAnsi="Times New Roman" w:cs="Times New Roman"/>
          <w:color w:val="212121"/>
          <w:sz w:val="28"/>
          <w:szCs w:val="28"/>
          <w:shd w:val="clear" w:color="auto" w:fill="FFFFFF"/>
          <w:lang w:val="en-US"/>
        </w:rPr>
        <w:t>-</w:t>
      </w:r>
      <w:proofErr w:type="spellStart"/>
      <w:r w:rsidRPr="00AB455B">
        <w:rPr>
          <w:rFonts w:ascii="Times New Roman" w:hAnsi="Times New Roman" w:cs="Times New Roman"/>
          <w:color w:val="212121"/>
          <w:sz w:val="28"/>
          <w:szCs w:val="28"/>
          <w:shd w:val="clear" w:color="auto" w:fill="FFFFFF"/>
        </w:rPr>
        <w:t>sfera</w:t>
      </w:r>
      <w:proofErr w:type="spellEnd"/>
      <w:r w:rsidRPr="00AB455B">
        <w:rPr>
          <w:rFonts w:ascii="Times New Roman" w:hAnsi="Times New Roman" w:cs="Times New Roman"/>
          <w:color w:val="212121"/>
          <w:sz w:val="28"/>
          <w:szCs w:val="28"/>
          <w:shd w:val="clear" w:color="auto" w:fill="FFFFFF"/>
          <w:lang w:val="en-US"/>
        </w:rPr>
        <w:t>-</w:t>
      </w:r>
      <w:proofErr w:type="spellStart"/>
      <w:r w:rsidRPr="00AB455B">
        <w:rPr>
          <w:rFonts w:ascii="Times New Roman" w:hAnsi="Times New Roman" w:cs="Times New Roman"/>
          <w:color w:val="212121"/>
          <w:sz w:val="28"/>
          <w:szCs w:val="28"/>
          <w:shd w:val="clear" w:color="auto" w:fill="FFFFFF"/>
        </w:rPr>
        <w:t>cheloveka</w:t>
      </w:r>
      <w:proofErr w:type="spellEnd"/>
      <w:r w:rsidRPr="00AB455B">
        <w:rPr>
          <w:rFonts w:ascii="Times New Roman" w:hAnsi="Times New Roman" w:cs="Times New Roman"/>
          <w:color w:val="212121"/>
          <w:sz w:val="28"/>
          <w:szCs w:val="28"/>
          <w:shd w:val="clear" w:color="auto" w:fill="FFFFFF"/>
          <w:lang w:val="en-US"/>
        </w:rPr>
        <w:t>-</w:t>
      </w:r>
      <w:proofErr w:type="spellStart"/>
      <w:r w:rsidRPr="00AB455B">
        <w:rPr>
          <w:rFonts w:ascii="Times New Roman" w:hAnsi="Times New Roman" w:cs="Times New Roman"/>
          <w:color w:val="212121"/>
          <w:sz w:val="28"/>
          <w:szCs w:val="28"/>
          <w:shd w:val="clear" w:color="auto" w:fill="FFFFFF"/>
        </w:rPr>
        <w:t>preobladanie</w:t>
      </w:r>
      <w:proofErr w:type="spellEnd"/>
      <w:r w:rsidRPr="00AB455B">
        <w:rPr>
          <w:rFonts w:ascii="Times New Roman" w:hAnsi="Times New Roman" w:cs="Times New Roman"/>
          <w:color w:val="212121"/>
          <w:sz w:val="28"/>
          <w:szCs w:val="28"/>
          <w:shd w:val="clear" w:color="auto" w:fill="FFFFFF"/>
          <w:lang w:val="en-US"/>
        </w:rPr>
        <w:t>-</w:t>
      </w:r>
      <w:proofErr w:type="spellStart"/>
      <w:r w:rsidRPr="00AB455B">
        <w:rPr>
          <w:rFonts w:ascii="Times New Roman" w:hAnsi="Times New Roman" w:cs="Times New Roman"/>
          <w:color w:val="212121"/>
          <w:sz w:val="28"/>
          <w:szCs w:val="28"/>
          <w:shd w:val="clear" w:color="auto" w:fill="FFFFFF"/>
        </w:rPr>
        <w:t>negativnyh</w:t>
      </w:r>
      <w:proofErr w:type="spellEnd"/>
      <w:r w:rsidRPr="00AB455B">
        <w:rPr>
          <w:rFonts w:ascii="Times New Roman" w:hAnsi="Times New Roman" w:cs="Times New Roman"/>
          <w:color w:val="212121"/>
          <w:sz w:val="28"/>
          <w:szCs w:val="28"/>
          <w:shd w:val="clear" w:color="auto" w:fill="FFFFFF"/>
          <w:lang w:val="en-US"/>
        </w:rPr>
        <w:t>-</w:t>
      </w:r>
      <w:proofErr w:type="spellStart"/>
      <w:r w:rsidRPr="00FF024C">
        <w:rPr>
          <w:rFonts w:ascii="Times New Roman" w:eastAsiaTheme="majorEastAsia" w:hAnsi="Times New Roman" w:cs="Times New Roman"/>
          <w:color w:val="222222"/>
          <w:sz w:val="28"/>
          <w:szCs w:val="28"/>
          <w:shd w:val="clear" w:color="auto" w:fill="FFFFFF"/>
          <w:lang w:val="en-US"/>
        </w:rPr>
        <w:t>emotsiy</w:t>
      </w:r>
      <w:proofErr w:type="spellEnd"/>
      <w:r w:rsidRPr="00FF024C">
        <w:rPr>
          <w:rFonts w:ascii="Times New Roman" w:eastAsiaTheme="majorEastAsia" w:hAnsi="Times New Roman" w:cs="Times New Roman"/>
          <w:color w:val="222222"/>
          <w:sz w:val="28"/>
          <w:szCs w:val="28"/>
          <w:shd w:val="clear" w:color="auto" w:fill="FFFFFF"/>
          <w:lang w:val="en-US"/>
        </w:rPr>
        <w:t xml:space="preserve">  </w:t>
      </w:r>
    </w:p>
    <w:p w14:paraId="7AB3275F"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sz w:val="28"/>
          <w:szCs w:val="28"/>
          <w:lang w:val="ru-RU"/>
        </w:rPr>
      </w:pPr>
      <w:r w:rsidRPr="00AB455B">
        <w:rPr>
          <w:rFonts w:ascii="Times New Roman" w:eastAsia="Times New Roman" w:hAnsi="Times New Roman" w:cs="Times New Roman"/>
          <w:color w:val="000000"/>
          <w:sz w:val="28"/>
          <w:szCs w:val="28"/>
          <w:lang w:val="ru-RU"/>
        </w:rPr>
        <w:t xml:space="preserve">Тихонова </w:t>
      </w:r>
      <w:proofErr w:type="gramStart"/>
      <w:r w:rsidRPr="00AB455B">
        <w:rPr>
          <w:rFonts w:ascii="Times New Roman" w:eastAsia="Times New Roman" w:hAnsi="Times New Roman" w:cs="Times New Roman"/>
          <w:color w:val="000000"/>
          <w:sz w:val="28"/>
          <w:szCs w:val="28"/>
          <w:lang w:val="ru-RU"/>
        </w:rPr>
        <w:t>С.В.</w:t>
      </w:r>
      <w:proofErr w:type="gramEnd"/>
      <w:r w:rsidRPr="00AB455B">
        <w:rPr>
          <w:rFonts w:ascii="Times New Roman" w:eastAsia="Times New Roman" w:hAnsi="Times New Roman" w:cs="Times New Roman"/>
          <w:color w:val="000000"/>
          <w:sz w:val="28"/>
          <w:szCs w:val="28"/>
          <w:lang w:val="ru-RU"/>
        </w:rPr>
        <w:t xml:space="preserve"> Понятие «эмоциональная сфера». Ее структура, содержание и условия развития / </w:t>
      </w:r>
      <w:proofErr w:type="gramStart"/>
      <w:r w:rsidRPr="00AB455B">
        <w:rPr>
          <w:rFonts w:ascii="Times New Roman" w:eastAsia="Times New Roman" w:hAnsi="Times New Roman" w:cs="Times New Roman"/>
          <w:color w:val="000000"/>
          <w:sz w:val="28"/>
          <w:szCs w:val="28"/>
          <w:lang w:val="ru-RU"/>
        </w:rPr>
        <w:t>С.В.</w:t>
      </w:r>
      <w:proofErr w:type="gramEnd"/>
      <w:r w:rsidRPr="00AB455B">
        <w:rPr>
          <w:rFonts w:ascii="Times New Roman" w:eastAsia="Times New Roman" w:hAnsi="Times New Roman" w:cs="Times New Roman"/>
          <w:color w:val="000000"/>
          <w:sz w:val="28"/>
          <w:szCs w:val="28"/>
          <w:lang w:val="ru-RU"/>
        </w:rPr>
        <w:t xml:space="preserve"> Тихонова// Молодой ученый. - 2019. - № 5 (243). - С. </w:t>
      </w:r>
      <w:proofErr w:type="gramStart"/>
      <w:r w:rsidRPr="00AB455B">
        <w:rPr>
          <w:rFonts w:ascii="Times New Roman" w:eastAsia="Times New Roman" w:hAnsi="Times New Roman" w:cs="Times New Roman"/>
          <w:color w:val="000000"/>
          <w:sz w:val="28"/>
          <w:szCs w:val="28"/>
          <w:lang w:val="ru-RU"/>
        </w:rPr>
        <w:t>299-301</w:t>
      </w:r>
      <w:proofErr w:type="gramEnd"/>
      <w:r w:rsidRPr="00AB455B">
        <w:rPr>
          <w:rFonts w:ascii="Times New Roman" w:eastAsia="Times New Roman" w:hAnsi="Times New Roman" w:cs="Times New Roman"/>
          <w:color w:val="000000"/>
          <w:sz w:val="28"/>
          <w:szCs w:val="28"/>
          <w:lang w:val="ru-RU"/>
        </w:rPr>
        <w:t>.</w:t>
      </w:r>
    </w:p>
    <w:p w14:paraId="45FA6E4F" w14:textId="77777777"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eastAsia="Times New Roman" w:hAnsi="Times New Roman" w:cs="Times New Roman"/>
          <w:sz w:val="28"/>
          <w:szCs w:val="28"/>
          <w:lang w:val="en-US"/>
        </w:rPr>
      </w:pPr>
      <w:r w:rsidRPr="00AB455B">
        <w:rPr>
          <w:rFonts w:ascii="Times New Roman" w:eastAsia="Times New Roman" w:hAnsi="Times New Roman" w:cs="Times New Roman"/>
          <w:color w:val="000000"/>
          <w:sz w:val="28"/>
          <w:szCs w:val="28"/>
          <w:lang w:val="ru-RU"/>
        </w:rPr>
        <w:t>Трифонова Е</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А</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Стратегии </w:t>
      </w:r>
      <w:proofErr w:type="spellStart"/>
      <w:r w:rsidRPr="00AB455B">
        <w:rPr>
          <w:rFonts w:ascii="Times New Roman" w:eastAsia="Times New Roman" w:hAnsi="Times New Roman" w:cs="Times New Roman"/>
          <w:color w:val="000000"/>
          <w:sz w:val="28"/>
          <w:szCs w:val="28"/>
          <w:lang w:val="ru-RU"/>
        </w:rPr>
        <w:t>совладания</w:t>
      </w:r>
      <w:proofErr w:type="spellEnd"/>
      <w:r w:rsidRPr="00AB455B">
        <w:rPr>
          <w:rFonts w:ascii="Times New Roman" w:eastAsia="Times New Roman" w:hAnsi="Times New Roman" w:cs="Times New Roman"/>
          <w:color w:val="000000"/>
          <w:sz w:val="28"/>
          <w:szCs w:val="28"/>
          <w:lang w:val="ru-RU"/>
        </w:rPr>
        <w:t xml:space="preserve"> со стрессом и соматическое здоровье человека: теоретические подходы и эмпирические исследования // Известия РГПУ им. А. И. Герцена. 2012. </w:t>
      </w:r>
      <w:r w:rsidRPr="00AB455B">
        <w:rPr>
          <w:rFonts w:ascii="Times New Roman" w:eastAsia="Times New Roman" w:hAnsi="Times New Roman" w:cs="Times New Roman"/>
          <w:color w:val="000000"/>
          <w:sz w:val="28"/>
          <w:szCs w:val="28"/>
          <w:lang w:val="en-US"/>
        </w:rPr>
        <w:t xml:space="preserve">№145. </w:t>
      </w:r>
      <w:r w:rsidRPr="00AB455B">
        <w:rPr>
          <w:rFonts w:ascii="Times New Roman" w:eastAsia="Times New Roman" w:hAnsi="Times New Roman" w:cs="Times New Roman"/>
          <w:color w:val="000000"/>
          <w:sz w:val="28"/>
          <w:szCs w:val="28"/>
          <w:lang w:val="ru-RU"/>
        </w:rPr>
        <w:t>С</w:t>
      </w:r>
      <w:r w:rsidRPr="00AB455B">
        <w:rPr>
          <w:rFonts w:ascii="Times New Roman" w:eastAsia="Times New Roman" w:hAnsi="Times New Roman" w:cs="Times New Roman"/>
          <w:color w:val="000000"/>
          <w:sz w:val="28"/>
          <w:szCs w:val="28"/>
          <w:lang w:val="en-US"/>
        </w:rPr>
        <w:t xml:space="preserve">. </w:t>
      </w:r>
      <w:proofErr w:type="gramStart"/>
      <w:r w:rsidRPr="00AB455B">
        <w:rPr>
          <w:rFonts w:ascii="Times New Roman" w:eastAsia="Times New Roman" w:hAnsi="Times New Roman" w:cs="Times New Roman"/>
          <w:color w:val="000000"/>
          <w:sz w:val="28"/>
          <w:szCs w:val="28"/>
          <w:lang w:val="en-US"/>
        </w:rPr>
        <w:t>96-102</w:t>
      </w:r>
      <w:proofErr w:type="gramEnd"/>
      <w:r w:rsidRPr="00AB455B">
        <w:rPr>
          <w:rFonts w:ascii="Times New Roman" w:eastAsia="Times New Roman" w:hAnsi="Times New Roman" w:cs="Times New Roman"/>
          <w:color w:val="000000"/>
          <w:sz w:val="28"/>
          <w:szCs w:val="28"/>
          <w:lang w:val="en-US"/>
        </w:rPr>
        <w:t>.</w:t>
      </w:r>
      <w:r w:rsidRPr="00AB455B">
        <w:rPr>
          <w:rFonts w:ascii="Times New Roman" w:eastAsia="Times New Roman" w:hAnsi="Times New Roman" w:cs="Times New Roman"/>
          <w:sz w:val="28"/>
          <w:szCs w:val="28"/>
          <w:lang w:val="en-US"/>
        </w:rPr>
        <w:t xml:space="preserve"> </w:t>
      </w:r>
    </w:p>
    <w:p w14:paraId="33669DD9"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r w:rsidRPr="00AB455B">
        <w:rPr>
          <w:rFonts w:ascii="Times New Roman" w:hAnsi="Times New Roman" w:cs="Times New Roman"/>
          <w:sz w:val="28"/>
          <w:szCs w:val="28"/>
          <w:lang w:val="ru-RU"/>
        </w:rPr>
        <w:t>Тукаев Р</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Д</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Кузнецов В</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Е</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Универсальная гипнотерапия и психотерапия на основе полноты осознания (</w:t>
      </w:r>
      <w:proofErr w:type="spellStart"/>
      <w:r w:rsidRPr="00AB455B">
        <w:rPr>
          <w:rFonts w:ascii="Times New Roman" w:hAnsi="Times New Roman" w:cs="Times New Roman"/>
          <w:sz w:val="28"/>
          <w:szCs w:val="28"/>
          <w:lang w:val="ru-RU"/>
        </w:rPr>
        <w:t>mindfulness</w:t>
      </w:r>
      <w:proofErr w:type="spellEnd"/>
      <w:proofErr w:type="gramStart"/>
      <w:r w:rsidRPr="00AB455B">
        <w:rPr>
          <w:rFonts w:ascii="Times New Roman" w:hAnsi="Times New Roman" w:cs="Times New Roman"/>
          <w:sz w:val="28"/>
          <w:szCs w:val="28"/>
          <w:lang w:val="ru-RU"/>
        </w:rPr>
        <w:t>):сходства</w:t>
      </w:r>
      <w:proofErr w:type="gramEnd"/>
      <w:r w:rsidRPr="00AB455B">
        <w:rPr>
          <w:rFonts w:ascii="Times New Roman" w:hAnsi="Times New Roman" w:cs="Times New Roman"/>
          <w:sz w:val="28"/>
          <w:szCs w:val="28"/>
          <w:lang w:val="ru-RU"/>
        </w:rPr>
        <w:t xml:space="preserve">, различия, терапевтические перспективы. Часть 1 // Социальная и клиническая психиатрия. 2013. №1. С. </w:t>
      </w:r>
      <w:proofErr w:type="gramStart"/>
      <w:r w:rsidRPr="00AB455B">
        <w:rPr>
          <w:rFonts w:ascii="Times New Roman" w:hAnsi="Times New Roman" w:cs="Times New Roman"/>
          <w:sz w:val="28"/>
          <w:szCs w:val="28"/>
          <w:lang w:val="ru-RU"/>
        </w:rPr>
        <w:t>59-65</w:t>
      </w:r>
      <w:proofErr w:type="gramEnd"/>
      <w:r w:rsidRPr="00AB455B">
        <w:rPr>
          <w:rFonts w:ascii="Times New Roman" w:hAnsi="Times New Roman" w:cs="Times New Roman"/>
          <w:sz w:val="28"/>
          <w:szCs w:val="28"/>
          <w:lang w:val="ru-RU"/>
        </w:rPr>
        <w:t>.</w:t>
      </w:r>
    </w:p>
    <w:p w14:paraId="02C25CCF"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proofErr w:type="spellStart"/>
      <w:r w:rsidRPr="00AB455B">
        <w:rPr>
          <w:rFonts w:ascii="Times New Roman" w:eastAsia="Times New Roman" w:hAnsi="Times New Roman" w:cs="Times New Roman"/>
          <w:color w:val="000000"/>
          <w:sz w:val="28"/>
          <w:szCs w:val="28"/>
          <w:lang w:val="ru-RU"/>
        </w:rPr>
        <w:t>Халутина</w:t>
      </w:r>
      <w:proofErr w:type="spellEnd"/>
      <w:r w:rsidRPr="00AB455B">
        <w:rPr>
          <w:rFonts w:ascii="Times New Roman" w:eastAsia="Times New Roman" w:hAnsi="Times New Roman" w:cs="Times New Roman"/>
          <w:color w:val="000000"/>
          <w:sz w:val="28"/>
          <w:szCs w:val="28"/>
          <w:lang w:val="ru-RU"/>
        </w:rPr>
        <w:t xml:space="preserve"> Ю</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А</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В</w:t>
      </w:r>
      <w:r>
        <w:rPr>
          <w:rFonts w:ascii="Times New Roman" w:eastAsia="Times New Roman" w:hAnsi="Times New Roman" w:cs="Times New Roman"/>
          <w:color w:val="000000"/>
          <w:sz w:val="28"/>
          <w:szCs w:val="28"/>
          <w:lang w:val="ru-RU"/>
        </w:rPr>
        <w:t xml:space="preserve">осьмилетняя практика медиации в контексте развития саморегуляции </w:t>
      </w:r>
      <w:r w:rsidRPr="00AB455B">
        <w:rPr>
          <w:rFonts w:ascii="Times New Roman" w:eastAsia="Times New Roman" w:hAnsi="Times New Roman" w:cs="Times New Roman"/>
          <w:color w:val="000000"/>
          <w:sz w:val="28"/>
          <w:szCs w:val="28"/>
          <w:lang w:val="ru-RU"/>
        </w:rPr>
        <w:t xml:space="preserve">// Психология. Журнал ВШЭ. 2022. №4. С. </w:t>
      </w:r>
      <w:proofErr w:type="gramStart"/>
      <w:r w:rsidRPr="00AB455B">
        <w:rPr>
          <w:rFonts w:ascii="Times New Roman" w:eastAsia="Times New Roman" w:hAnsi="Times New Roman" w:cs="Times New Roman"/>
          <w:color w:val="000000"/>
          <w:sz w:val="28"/>
          <w:szCs w:val="28"/>
          <w:lang w:val="ru-RU"/>
        </w:rPr>
        <w:t>847-853</w:t>
      </w:r>
      <w:proofErr w:type="gramEnd"/>
      <w:r w:rsidRPr="00AB455B">
        <w:rPr>
          <w:rFonts w:ascii="Times New Roman" w:eastAsia="Times New Roman" w:hAnsi="Times New Roman" w:cs="Times New Roman"/>
          <w:color w:val="000000"/>
          <w:sz w:val="28"/>
          <w:szCs w:val="28"/>
          <w:lang w:val="ru-RU"/>
        </w:rPr>
        <w:t>.</w:t>
      </w:r>
    </w:p>
    <w:p w14:paraId="756F35E8"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r w:rsidRPr="00AB455B">
        <w:rPr>
          <w:rFonts w:ascii="Times New Roman" w:hAnsi="Times New Roman" w:cs="Times New Roman"/>
          <w:sz w:val="28"/>
          <w:szCs w:val="28"/>
          <w:lang w:val="ru-RU"/>
        </w:rPr>
        <w:t>Чазова И</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Е</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Агеев Ф</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Т</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w:t>
      </w:r>
      <w:proofErr w:type="spellStart"/>
      <w:r w:rsidRPr="00AB455B">
        <w:rPr>
          <w:rFonts w:ascii="Times New Roman" w:hAnsi="Times New Roman" w:cs="Times New Roman"/>
          <w:sz w:val="28"/>
          <w:szCs w:val="28"/>
          <w:lang w:val="ru-RU"/>
        </w:rPr>
        <w:t>Фофанова</w:t>
      </w:r>
      <w:proofErr w:type="spellEnd"/>
      <w:r w:rsidRPr="00AB455B">
        <w:rPr>
          <w:rFonts w:ascii="Times New Roman" w:hAnsi="Times New Roman" w:cs="Times New Roman"/>
          <w:sz w:val="28"/>
          <w:szCs w:val="28"/>
          <w:lang w:val="ru-RU"/>
        </w:rPr>
        <w:t xml:space="preserve"> </w:t>
      </w:r>
      <w:proofErr w:type="gramStart"/>
      <w:r w:rsidRPr="00AB455B">
        <w:rPr>
          <w:rFonts w:ascii="Times New Roman" w:hAnsi="Times New Roman" w:cs="Times New Roman"/>
          <w:sz w:val="28"/>
          <w:szCs w:val="28"/>
          <w:lang w:val="ru-RU"/>
        </w:rPr>
        <w:t>Т</w:t>
      </w:r>
      <w:r>
        <w:rPr>
          <w:rFonts w:ascii="Times New Roman" w:hAnsi="Times New Roman" w:cs="Times New Roman"/>
          <w:sz w:val="28"/>
          <w:szCs w:val="28"/>
          <w:lang w:val="ru-RU"/>
        </w:rPr>
        <w:t>.</w:t>
      </w:r>
      <w:r w:rsidRPr="00AB455B">
        <w:rPr>
          <w:rFonts w:ascii="Times New Roman" w:hAnsi="Times New Roman" w:cs="Times New Roman"/>
          <w:sz w:val="28"/>
          <w:szCs w:val="28"/>
          <w:lang w:val="ru-RU"/>
        </w:rPr>
        <w:t>В</w:t>
      </w:r>
      <w:r>
        <w:rPr>
          <w:rFonts w:ascii="Times New Roman" w:hAnsi="Times New Roman" w:cs="Times New Roman"/>
          <w:sz w:val="28"/>
          <w:szCs w:val="28"/>
          <w:lang w:val="ru-RU"/>
        </w:rPr>
        <w:t>.</w:t>
      </w:r>
      <w:proofErr w:type="gramEnd"/>
      <w:r w:rsidRPr="00AB455B">
        <w:rPr>
          <w:rFonts w:ascii="Times New Roman" w:hAnsi="Times New Roman" w:cs="Times New Roman"/>
          <w:sz w:val="28"/>
          <w:szCs w:val="28"/>
          <w:lang w:val="ru-RU"/>
        </w:rPr>
        <w:t xml:space="preserve">, </w:t>
      </w:r>
      <w:proofErr w:type="spellStart"/>
      <w:r w:rsidRPr="00AB455B">
        <w:rPr>
          <w:rFonts w:ascii="Times New Roman" w:hAnsi="Times New Roman" w:cs="Times New Roman"/>
          <w:sz w:val="28"/>
          <w:szCs w:val="28"/>
          <w:lang w:val="ru-RU"/>
        </w:rPr>
        <w:t>Чихладзе</w:t>
      </w:r>
      <w:proofErr w:type="spellEnd"/>
      <w:r w:rsidRPr="00AB455B">
        <w:rPr>
          <w:rFonts w:ascii="Times New Roman" w:hAnsi="Times New Roman" w:cs="Times New Roman"/>
          <w:sz w:val="28"/>
          <w:szCs w:val="28"/>
          <w:lang w:val="ru-RU"/>
        </w:rPr>
        <w:t xml:space="preserve"> Н</w:t>
      </w:r>
      <w:r>
        <w:rPr>
          <w:rFonts w:ascii="Times New Roman" w:hAnsi="Times New Roman" w:cs="Times New Roman"/>
          <w:sz w:val="28"/>
          <w:szCs w:val="28"/>
          <w:lang w:val="ru-RU"/>
        </w:rPr>
        <w:t>.</w:t>
      </w:r>
      <w:r w:rsidRPr="00AB455B">
        <w:rPr>
          <w:rFonts w:ascii="Times New Roman" w:hAnsi="Times New Roman" w:cs="Times New Roman"/>
          <w:sz w:val="28"/>
          <w:szCs w:val="28"/>
          <w:lang w:val="ru-RU"/>
        </w:rPr>
        <w:t>М</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Кузнецова М</w:t>
      </w:r>
      <w:r>
        <w:rPr>
          <w:rFonts w:ascii="Times New Roman" w:hAnsi="Times New Roman" w:cs="Times New Roman"/>
          <w:sz w:val="28"/>
          <w:szCs w:val="28"/>
          <w:lang w:val="ru-RU"/>
        </w:rPr>
        <w:t>.</w:t>
      </w:r>
      <w:r w:rsidRPr="00AB455B">
        <w:rPr>
          <w:rFonts w:ascii="Times New Roman" w:hAnsi="Times New Roman" w:cs="Times New Roman"/>
          <w:sz w:val="28"/>
          <w:szCs w:val="28"/>
          <w:lang w:val="ru-RU"/>
        </w:rPr>
        <w:t>Б</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Смирнова М</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Д</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Острогорская В</w:t>
      </w:r>
      <w:r>
        <w:rPr>
          <w:rFonts w:ascii="Times New Roman" w:hAnsi="Times New Roman" w:cs="Times New Roman"/>
          <w:sz w:val="28"/>
          <w:szCs w:val="28"/>
          <w:lang w:val="ru-RU"/>
        </w:rPr>
        <w:t>.</w:t>
      </w:r>
      <w:r w:rsidRPr="00AB455B">
        <w:rPr>
          <w:rFonts w:ascii="Times New Roman" w:hAnsi="Times New Roman" w:cs="Times New Roman"/>
          <w:sz w:val="28"/>
          <w:szCs w:val="28"/>
          <w:lang w:val="ru-RU"/>
        </w:rPr>
        <w:t>А</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Геращенко Ю</w:t>
      </w:r>
      <w:r>
        <w:rPr>
          <w:rFonts w:ascii="Times New Roman" w:hAnsi="Times New Roman" w:cs="Times New Roman"/>
          <w:sz w:val="28"/>
          <w:szCs w:val="28"/>
          <w:lang w:val="ru-RU"/>
        </w:rPr>
        <w:t>.</w:t>
      </w:r>
      <w:r w:rsidRPr="00AB455B">
        <w:rPr>
          <w:rFonts w:ascii="Times New Roman" w:hAnsi="Times New Roman" w:cs="Times New Roman"/>
          <w:sz w:val="28"/>
          <w:szCs w:val="28"/>
          <w:lang w:val="ru-RU"/>
        </w:rPr>
        <w:t>С</w:t>
      </w:r>
      <w:r>
        <w:rPr>
          <w:rFonts w:ascii="Times New Roman" w:hAnsi="Times New Roman" w:cs="Times New Roman"/>
          <w:sz w:val="28"/>
          <w:szCs w:val="28"/>
          <w:lang w:val="ru-RU"/>
        </w:rPr>
        <w:t xml:space="preserve">. </w:t>
      </w:r>
      <w:r w:rsidRPr="00AB455B">
        <w:rPr>
          <w:rFonts w:ascii="Times New Roman" w:hAnsi="Times New Roman" w:cs="Times New Roman"/>
          <w:sz w:val="28"/>
          <w:szCs w:val="28"/>
          <w:lang w:val="ru-RU"/>
        </w:rPr>
        <w:lastRenderedPageBreak/>
        <w:t xml:space="preserve">Обучение и самообразование пациента - важный шаг на пути повышения приверженности пациента лечению‌‌ // Системные гипертензии. 2014. №3. С. </w:t>
      </w:r>
      <w:proofErr w:type="gramStart"/>
      <w:r w:rsidRPr="00AB455B">
        <w:rPr>
          <w:rFonts w:ascii="Times New Roman" w:hAnsi="Times New Roman" w:cs="Times New Roman"/>
          <w:sz w:val="28"/>
          <w:szCs w:val="28"/>
          <w:lang w:val="ru-RU"/>
        </w:rPr>
        <w:t>7-11</w:t>
      </w:r>
      <w:proofErr w:type="gramEnd"/>
      <w:r w:rsidRPr="00AB455B">
        <w:rPr>
          <w:rFonts w:ascii="Times New Roman" w:hAnsi="Times New Roman" w:cs="Times New Roman"/>
          <w:sz w:val="28"/>
          <w:szCs w:val="28"/>
          <w:lang w:val="ru-RU"/>
        </w:rPr>
        <w:t xml:space="preserve">. </w:t>
      </w:r>
    </w:p>
    <w:p w14:paraId="4673F4C7"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r w:rsidRPr="00AB455B">
        <w:rPr>
          <w:rFonts w:ascii="Times New Roman" w:eastAsia="Times New Roman" w:hAnsi="Times New Roman" w:cs="Times New Roman"/>
          <w:color w:val="000000"/>
          <w:sz w:val="28"/>
          <w:szCs w:val="28"/>
          <w:lang w:val="ru-RU"/>
        </w:rPr>
        <w:t xml:space="preserve">Шаповалова </w:t>
      </w:r>
      <w:proofErr w:type="gramStart"/>
      <w:r w:rsidRPr="00AB455B">
        <w:rPr>
          <w:rFonts w:ascii="Times New Roman" w:eastAsia="Times New Roman" w:hAnsi="Times New Roman" w:cs="Times New Roman"/>
          <w:color w:val="000000"/>
          <w:sz w:val="28"/>
          <w:szCs w:val="28"/>
          <w:lang w:val="ru-RU"/>
        </w:rPr>
        <w:t>А.Б.</w:t>
      </w:r>
      <w:proofErr w:type="gramEnd"/>
      <w:r w:rsidRPr="00AB455B">
        <w:rPr>
          <w:rFonts w:ascii="Times New Roman" w:eastAsia="Times New Roman" w:hAnsi="Times New Roman" w:cs="Times New Roman"/>
          <w:color w:val="000000"/>
          <w:sz w:val="28"/>
          <w:szCs w:val="28"/>
          <w:lang w:val="ru-RU"/>
        </w:rPr>
        <w:t xml:space="preserve"> Особенности психических нарушений у больных аутоиммунным тиреоидитом/ А.Б. Шаповалова, И.В. Бабушкина// Медицина: теория и практика. – 2020. - № 2. – С. </w:t>
      </w:r>
      <w:proofErr w:type="gramStart"/>
      <w:r w:rsidRPr="00AB455B">
        <w:rPr>
          <w:rFonts w:ascii="Times New Roman" w:eastAsia="Times New Roman" w:hAnsi="Times New Roman" w:cs="Times New Roman"/>
          <w:color w:val="000000"/>
          <w:sz w:val="28"/>
          <w:szCs w:val="28"/>
          <w:lang w:val="ru-RU"/>
        </w:rPr>
        <w:t>10-16</w:t>
      </w:r>
      <w:proofErr w:type="gramEnd"/>
      <w:r w:rsidRPr="00AB455B">
        <w:rPr>
          <w:rFonts w:ascii="Times New Roman" w:eastAsia="Times New Roman" w:hAnsi="Times New Roman" w:cs="Times New Roman"/>
          <w:color w:val="000000"/>
          <w:sz w:val="28"/>
          <w:szCs w:val="28"/>
          <w:lang w:val="ru-RU"/>
        </w:rPr>
        <w:t>.</w:t>
      </w:r>
    </w:p>
    <w:p w14:paraId="69824BA2"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proofErr w:type="spellStart"/>
      <w:r w:rsidRPr="00AB455B">
        <w:rPr>
          <w:rFonts w:ascii="Times New Roman" w:eastAsia="Times New Roman" w:hAnsi="Times New Roman" w:cs="Times New Roman"/>
          <w:color w:val="000000"/>
          <w:sz w:val="28"/>
          <w:szCs w:val="28"/>
          <w:lang w:val="ru-RU"/>
        </w:rPr>
        <w:t>Шелестюк</w:t>
      </w:r>
      <w:proofErr w:type="spellEnd"/>
      <w:r w:rsidRPr="00AB455B">
        <w:rPr>
          <w:rFonts w:ascii="Times New Roman" w:eastAsia="Times New Roman" w:hAnsi="Times New Roman" w:cs="Times New Roman"/>
          <w:color w:val="000000"/>
          <w:sz w:val="28"/>
          <w:szCs w:val="28"/>
          <w:lang w:val="ru-RU"/>
        </w:rPr>
        <w:t xml:space="preserve"> Е</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В</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w:t>
      </w:r>
      <w:proofErr w:type="spellStart"/>
      <w:r w:rsidRPr="00AB455B">
        <w:rPr>
          <w:rFonts w:ascii="Times New Roman" w:eastAsia="Times New Roman" w:hAnsi="Times New Roman" w:cs="Times New Roman"/>
          <w:color w:val="000000"/>
          <w:sz w:val="28"/>
          <w:szCs w:val="28"/>
          <w:lang w:val="ru-RU"/>
        </w:rPr>
        <w:t>Галущак</w:t>
      </w:r>
      <w:proofErr w:type="spellEnd"/>
      <w:r w:rsidRPr="00AB455B">
        <w:rPr>
          <w:rFonts w:ascii="Times New Roman" w:eastAsia="Times New Roman" w:hAnsi="Times New Roman" w:cs="Times New Roman"/>
          <w:color w:val="000000"/>
          <w:sz w:val="28"/>
          <w:szCs w:val="28"/>
          <w:lang w:val="ru-RU"/>
        </w:rPr>
        <w:t xml:space="preserve"> М</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В</w:t>
      </w:r>
      <w:r>
        <w:rPr>
          <w:rFonts w:ascii="Times New Roman" w:eastAsia="Times New Roman" w:hAnsi="Times New Roman" w:cs="Times New Roman"/>
          <w:color w:val="000000"/>
          <w:sz w:val="28"/>
          <w:szCs w:val="28"/>
          <w:lang w:val="ru-RU"/>
        </w:rPr>
        <w:t>.</w:t>
      </w:r>
      <w:r w:rsidRPr="00AB455B">
        <w:rPr>
          <w:rFonts w:ascii="Times New Roman" w:eastAsia="Times New Roman" w:hAnsi="Times New Roman" w:cs="Times New Roman"/>
          <w:color w:val="000000"/>
          <w:sz w:val="28"/>
          <w:szCs w:val="28"/>
          <w:lang w:val="ru-RU"/>
        </w:rPr>
        <w:t xml:space="preserve"> Особенности аффирмаций как способа речевого воздействия // Вестник Курганского государственного университета. 2019. №1 (52). С. </w:t>
      </w:r>
      <w:proofErr w:type="gramStart"/>
      <w:r w:rsidRPr="00AB455B">
        <w:rPr>
          <w:rFonts w:ascii="Times New Roman" w:eastAsia="Times New Roman" w:hAnsi="Times New Roman" w:cs="Times New Roman"/>
          <w:color w:val="000000"/>
          <w:sz w:val="28"/>
          <w:szCs w:val="28"/>
          <w:lang w:val="ru-RU"/>
        </w:rPr>
        <w:t>110-116</w:t>
      </w:r>
      <w:proofErr w:type="gramEnd"/>
      <w:r w:rsidRPr="00AB455B">
        <w:rPr>
          <w:rFonts w:ascii="Times New Roman" w:eastAsia="Times New Roman" w:hAnsi="Times New Roman" w:cs="Times New Roman"/>
          <w:sz w:val="28"/>
          <w:szCs w:val="28"/>
          <w:lang w:val="ru-RU"/>
        </w:rPr>
        <w:t xml:space="preserve"> </w:t>
      </w:r>
    </w:p>
    <w:p w14:paraId="469C81C8"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color w:val="000000"/>
          <w:sz w:val="28"/>
          <w:szCs w:val="28"/>
          <w:lang w:val="ru-RU"/>
        </w:rPr>
      </w:pPr>
      <w:proofErr w:type="spellStart"/>
      <w:r w:rsidRPr="001A6B12">
        <w:rPr>
          <w:rFonts w:ascii="Times New Roman" w:eastAsia="Times New Roman" w:hAnsi="Times New Roman" w:cs="Times New Roman"/>
          <w:color w:val="000000"/>
          <w:sz w:val="28"/>
          <w:szCs w:val="28"/>
          <w:lang w:val="ru-RU"/>
        </w:rPr>
        <w:t>Шерягина</w:t>
      </w:r>
      <w:proofErr w:type="spellEnd"/>
      <w:r w:rsidRPr="001A6B12">
        <w:rPr>
          <w:rFonts w:ascii="Times New Roman" w:eastAsia="Times New Roman" w:hAnsi="Times New Roman" w:cs="Times New Roman"/>
          <w:color w:val="000000"/>
          <w:sz w:val="28"/>
          <w:szCs w:val="28"/>
          <w:lang w:val="ru-RU"/>
        </w:rPr>
        <w:t xml:space="preserve"> Е.В.</w:t>
      </w:r>
      <w:r w:rsidRPr="00AB455B">
        <w:rPr>
          <w:rFonts w:ascii="Times New Roman" w:eastAsia="Times New Roman" w:hAnsi="Times New Roman" w:cs="Times New Roman"/>
          <w:color w:val="000000"/>
          <w:sz w:val="28"/>
          <w:szCs w:val="28"/>
          <w:lang w:val="ru-RU"/>
        </w:rPr>
        <w:t> Житейская и профессиональная психологическая помощь: понятийное поле и проблематика // Консультативная психология и психотерапия. 2016. Том 24. № 1. С. 8–23. DOI: 10.17759/cpp.201624010241.</w:t>
      </w:r>
    </w:p>
    <w:p w14:paraId="7D2BC020"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proofErr w:type="spellStart"/>
      <w:r w:rsidRPr="00AB455B">
        <w:rPr>
          <w:rFonts w:ascii="Times New Roman" w:hAnsi="Times New Roman" w:cs="Times New Roman"/>
          <w:sz w:val="28"/>
          <w:szCs w:val="28"/>
          <w:lang w:val="ru-RU"/>
        </w:rPr>
        <w:t>Шигорина</w:t>
      </w:r>
      <w:proofErr w:type="spellEnd"/>
      <w:r w:rsidRPr="00AB455B">
        <w:rPr>
          <w:rFonts w:ascii="Times New Roman" w:hAnsi="Times New Roman" w:cs="Times New Roman"/>
          <w:sz w:val="28"/>
          <w:szCs w:val="28"/>
          <w:lang w:val="ru-RU"/>
        </w:rPr>
        <w:t xml:space="preserve"> Е.В. Программа «Саморегуляция как метод самопомощи в стрессовых ситуациях» //Система поддержания психического здоровья детей, пострадавших от катастрофы на Чернобыльской АЭС: Научное-метод. пособие / Отв. </w:t>
      </w:r>
      <w:proofErr w:type="spellStart"/>
      <w:r w:rsidRPr="00AB455B">
        <w:rPr>
          <w:rFonts w:ascii="Times New Roman" w:hAnsi="Times New Roman" w:cs="Times New Roman"/>
          <w:sz w:val="28"/>
          <w:szCs w:val="28"/>
          <w:lang w:val="ru-RU"/>
        </w:rPr>
        <w:t>ред.Л.А</w:t>
      </w:r>
      <w:proofErr w:type="spellEnd"/>
      <w:r w:rsidRPr="00AB455B">
        <w:rPr>
          <w:rFonts w:ascii="Times New Roman" w:hAnsi="Times New Roman" w:cs="Times New Roman"/>
          <w:sz w:val="28"/>
          <w:szCs w:val="28"/>
          <w:lang w:val="ru-RU"/>
        </w:rPr>
        <w:t xml:space="preserve">. </w:t>
      </w:r>
      <w:proofErr w:type="spellStart"/>
      <w:r w:rsidRPr="00AB455B">
        <w:rPr>
          <w:rFonts w:ascii="Times New Roman" w:hAnsi="Times New Roman" w:cs="Times New Roman"/>
          <w:sz w:val="28"/>
          <w:szCs w:val="28"/>
          <w:lang w:val="ru-RU"/>
        </w:rPr>
        <w:t>Пергаменщик</w:t>
      </w:r>
      <w:proofErr w:type="spellEnd"/>
      <w:r w:rsidRPr="00AB455B">
        <w:rPr>
          <w:rFonts w:ascii="Times New Roman" w:hAnsi="Times New Roman" w:cs="Times New Roman"/>
          <w:sz w:val="28"/>
          <w:szCs w:val="28"/>
          <w:lang w:val="ru-RU"/>
        </w:rPr>
        <w:t>. - Гомель: РНИУП "Институт радиологии", 2004. - 156 с. – С. 135 - 146</w:t>
      </w:r>
    </w:p>
    <w:p w14:paraId="1276901A"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color w:val="212121"/>
          <w:sz w:val="28"/>
          <w:szCs w:val="28"/>
          <w:shd w:val="clear" w:color="auto" w:fill="FFFFFF"/>
        </w:rPr>
      </w:pPr>
      <w:proofErr w:type="spellStart"/>
      <w:r w:rsidRPr="00AB455B">
        <w:rPr>
          <w:rFonts w:ascii="Times New Roman" w:eastAsiaTheme="majorEastAsia" w:hAnsi="Times New Roman" w:cs="Times New Roman"/>
          <w:color w:val="222222"/>
          <w:sz w:val="28"/>
          <w:szCs w:val="28"/>
          <w:shd w:val="clear" w:color="auto" w:fill="FFFFFF"/>
          <w:lang w:val="ru-RU"/>
        </w:rPr>
        <w:t>Шмырева</w:t>
      </w:r>
      <w:proofErr w:type="spellEnd"/>
      <w:r w:rsidRPr="00AB455B">
        <w:rPr>
          <w:rFonts w:ascii="Times New Roman" w:eastAsiaTheme="majorEastAsia" w:hAnsi="Times New Roman" w:cs="Times New Roman"/>
          <w:color w:val="222222"/>
          <w:sz w:val="28"/>
          <w:szCs w:val="28"/>
          <w:shd w:val="clear" w:color="auto" w:fill="FFFFFF"/>
          <w:lang w:val="ru-RU"/>
        </w:rPr>
        <w:t xml:space="preserve"> О</w:t>
      </w:r>
      <w:r>
        <w:rPr>
          <w:rFonts w:ascii="Times New Roman" w:eastAsiaTheme="majorEastAsia" w:hAnsi="Times New Roman" w:cs="Times New Roman"/>
          <w:color w:val="222222"/>
          <w:sz w:val="28"/>
          <w:szCs w:val="28"/>
          <w:shd w:val="clear" w:color="auto" w:fill="FFFFFF"/>
          <w:lang w:val="ru-RU"/>
        </w:rPr>
        <w:t>.</w:t>
      </w:r>
      <w:r w:rsidRPr="00AB455B">
        <w:rPr>
          <w:rFonts w:ascii="Times New Roman" w:eastAsiaTheme="majorEastAsia" w:hAnsi="Times New Roman" w:cs="Times New Roman"/>
          <w:color w:val="222222"/>
          <w:sz w:val="28"/>
          <w:szCs w:val="28"/>
          <w:shd w:val="clear" w:color="auto" w:fill="FFFFFF"/>
          <w:lang w:val="ru-RU"/>
        </w:rPr>
        <w:t>И</w:t>
      </w:r>
      <w:r>
        <w:rPr>
          <w:rFonts w:ascii="Times New Roman" w:eastAsiaTheme="majorEastAsia" w:hAnsi="Times New Roman" w:cs="Times New Roman"/>
          <w:color w:val="222222"/>
          <w:sz w:val="28"/>
          <w:szCs w:val="28"/>
          <w:shd w:val="clear" w:color="auto" w:fill="FFFFFF"/>
          <w:lang w:val="ru-RU"/>
        </w:rPr>
        <w:t>.</w:t>
      </w:r>
      <w:r w:rsidRPr="00AB455B">
        <w:rPr>
          <w:rFonts w:ascii="Times New Roman" w:eastAsiaTheme="majorEastAsia" w:hAnsi="Times New Roman" w:cs="Times New Roman"/>
          <w:color w:val="222222"/>
          <w:sz w:val="28"/>
          <w:szCs w:val="28"/>
          <w:shd w:val="clear" w:color="auto" w:fill="FFFFFF"/>
          <w:lang w:val="ru-RU"/>
        </w:rPr>
        <w:t xml:space="preserve"> П</w:t>
      </w:r>
      <w:r>
        <w:rPr>
          <w:rFonts w:ascii="Times New Roman" w:eastAsiaTheme="majorEastAsia" w:hAnsi="Times New Roman" w:cs="Times New Roman"/>
          <w:color w:val="222222"/>
          <w:sz w:val="28"/>
          <w:szCs w:val="28"/>
          <w:shd w:val="clear" w:color="auto" w:fill="FFFFFF"/>
          <w:lang w:val="ru-RU"/>
        </w:rPr>
        <w:t xml:space="preserve">сихологический анализ связи иммунитета и характера </w:t>
      </w:r>
      <w:r w:rsidRPr="00AB455B">
        <w:rPr>
          <w:rFonts w:ascii="Times New Roman" w:eastAsiaTheme="majorEastAsia" w:hAnsi="Times New Roman" w:cs="Times New Roman"/>
          <w:color w:val="222222"/>
          <w:sz w:val="28"/>
          <w:szCs w:val="28"/>
          <w:shd w:val="clear" w:color="auto" w:fill="FFFFFF"/>
          <w:lang w:val="ru-RU"/>
        </w:rPr>
        <w:t xml:space="preserve">// Проблемы современного педагогического образования. 2020. №68-1. С. </w:t>
      </w:r>
      <w:r w:rsidRPr="00AB455B">
        <w:rPr>
          <w:rFonts w:ascii="Times New Roman" w:hAnsi="Times New Roman" w:cs="Times New Roman"/>
          <w:color w:val="212121"/>
          <w:sz w:val="28"/>
          <w:szCs w:val="28"/>
          <w:shd w:val="clear" w:color="auto" w:fill="FFFFFF"/>
        </w:rPr>
        <w:t>368 – 371.</w:t>
      </w:r>
    </w:p>
    <w:p w14:paraId="6982EE50" w14:textId="77777777" w:rsidR="00FF024C" w:rsidRPr="001A6B12" w:rsidRDefault="00FF024C" w:rsidP="00FF024C">
      <w:pPr>
        <w:pStyle w:val="a4"/>
        <w:numPr>
          <w:ilvl w:val="0"/>
          <w:numId w:val="22"/>
        </w:numPr>
        <w:spacing w:after="0" w:line="360" w:lineRule="auto"/>
        <w:ind w:left="0" w:firstLine="709"/>
        <w:jc w:val="both"/>
        <w:rPr>
          <w:rFonts w:ascii="Times New Roman" w:eastAsiaTheme="majorEastAsia" w:hAnsi="Times New Roman" w:cs="Times New Roman"/>
          <w:color w:val="222222"/>
          <w:sz w:val="28"/>
          <w:szCs w:val="28"/>
          <w:shd w:val="clear" w:color="auto" w:fill="FFFFFF"/>
          <w:lang w:val="ru-RU"/>
        </w:rPr>
      </w:pPr>
      <w:proofErr w:type="spellStart"/>
      <w:r w:rsidRPr="001A6B12">
        <w:rPr>
          <w:rFonts w:ascii="Times New Roman" w:eastAsiaTheme="majorEastAsia" w:hAnsi="Times New Roman" w:cs="Times New Roman"/>
          <w:color w:val="222222"/>
          <w:sz w:val="28"/>
          <w:szCs w:val="28"/>
          <w:shd w:val="clear" w:color="auto" w:fill="FFFFFF"/>
          <w:lang w:val="ru-RU"/>
        </w:rPr>
        <w:t>Шутенко</w:t>
      </w:r>
      <w:proofErr w:type="spellEnd"/>
      <w:r w:rsidRPr="001A6B12">
        <w:rPr>
          <w:rFonts w:ascii="Times New Roman" w:eastAsiaTheme="majorEastAsia" w:hAnsi="Times New Roman" w:cs="Times New Roman"/>
          <w:color w:val="222222"/>
          <w:sz w:val="28"/>
          <w:szCs w:val="28"/>
          <w:shd w:val="clear" w:color="auto" w:fill="FFFFFF"/>
          <w:lang w:val="ru-RU"/>
        </w:rPr>
        <w:t xml:space="preserve"> Е. Н. Субъективные тезаурусы самореализации студентов как нарративы их психологического здоровья// Проблема психологии личности в условиях социокультурных вызовов российскому обществу : сборник статей. Белгород. 2018. С. 245-252. </w:t>
      </w:r>
    </w:p>
    <w:p w14:paraId="5EFD6E18"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proofErr w:type="spellStart"/>
      <w:r w:rsidRPr="00AB455B">
        <w:rPr>
          <w:rFonts w:ascii="Times New Roman" w:hAnsi="Times New Roman" w:cs="Times New Roman"/>
          <w:sz w:val="28"/>
          <w:szCs w:val="28"/>
          <w:lang w:val="ru-RU"/>
        </w:rPr>
        <w:t>Щеткина</w:t>
      </w:r>
      <w:proofErr w:type="spellEnd"/>
      <w:r w:rsidRPr="00AB455B">
        <w:rPr>
          <w:rFonts w:ascii="Times New Roman" w:hAnsi="Times New Roman" w:cs="Times New Roman"/>
          <w:sz w:val="28"/>
          <w:szCs w:val="28"/>
          <w:lang w:val="ru-RU"/>
        </w:rPr>
        <w:t xml:space="preserve"> И</w:t>
      </w:r>
      <w:r>
        <w:rPr>
          <w:rFonts w:ascii="Times New Roman" w:hAnsi="Times New Roman" w:cs="Times New Roman"/>
          <w:sz w:val="28"/>
          <w:szCs w:val="28"/>
          <w:lang w:val="ru-RU"/>
        </w:rPr>
        <w:t>.</w:t>
      </w:r>
      <w:r w:rsidRPr="00AB455B">
        <w:rPr>
          <w:rFonts w:ascii="Times New Roman" w:hAnsi="Times New Roman" w:cs="Times New Roman"/>
          <w:sz w:val="28"/>
          <w:szCs w:val="28"/>
          <w:lang w:val="ru-RU"/>
        </w:rPr>
        <w:t>А</w:t>
      </w:r>
      <w:r>
        <w:rPr>
          <w:rFonts w:ascii="Times New Roman" w:hAnsi="Times New Roman" w:cs="Times New Roman"/>
          <w:sz w:val="28"/>
          <w:szCs w:val="28"/>
          <w:lang w:val="ru-RU"/>
        </w:rPr>
        <w:t>.</w:t>
      </w:r>
      <w:r w:rsidRPr="00AB455B">
        <w:rPr>
          <w:rFonts w:ascii="Times New Roman" w:hAnsi="Times New Roman" w:cs="Times New Roman"/>
          <w:sz w:val="28"/>
          <w:szCs w:val="28"/>
          <w:lang w:val="ru-RU"/>
        </w:rPr>
        <w:t xml:space="preserve"> Социокультурные детерминанты качества жизни // Учёные записки </w:t>
      </w:r>
      <w:proofErr w:type="spellStart"/>
      <w:r w:rsidRPr="00AB455B">
        <w:rPr>
          <w:rFonts w:ascii="Times New Roman" w:hAnsi="Times New Roman" w:cs="Times New Roman"/>
          <w:sz w:val="28"/>
          <w:szCs w:val="28"/>
          <w:lang w:val="ru-RU"/>
        </w:rPr>
        <w:t>ЗабГУ</w:t>
      </w:r>
      <w:proofErr w:type="spellEnd"/>
      <w:r w:rsidRPr="00AB455B">
        <w:rPr>
          <w:rFonts w:ascii="Times New Roman" w:hAnsi="Times New Roman" w:cs="Times New Roman"/>
          <w:sz w:val="28"/>
          <w:szCs w:val="28"/>
          <w:lang w:val="ru-RU"/>
        </w:rPr>
        <w:t xml:space="preserve">. Серия: Философия, социология, культурология, социальная работа. 2017. №3. С. </w:t>
      </w:r>
      <w:proofErr w:type="gramStart"/>
      <w:r w:rsidRPr="00AB455B">
        <w:rPr>
          <w:rFonts w:ascii="Times New Roman" w:hAnsi="Times New Roman" w:cs="Times New Roman"/>
          <w:sz w:val="28"/>
          <w:szCs w:val="28"/>
          <w:lang w:val="ru-RU"/>
        </w:rPr>
        <w:t>182 – 190</w:t>
      </w:r>
      <w:proofErr w:type="gramEnd"/>
      <w:r w:rsidRPr="00AB455B">
        <w:rPr>
          <w:rFonts w:ascii="Times New Roman" w:hAnsi="Times New Roman" w:cs="Times New Roman"/>
          <w:sz w:val="28"/>
          <w:szCs w:val="28"/>
          <w:lang w:val="ru-RU"/>
        </w:rPr>
        <w:t>.</w:t>
      </w:r>
    </w:p>
    <w:p w14:paraId="3B75724D" w14:textId="77777777" w:rsidR="00FF024C" w:rsidRPr="009A6A16"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hyperlink r:id="rId20" w:history="1">
        <w:r w:rsidRPr="009A6A16">
          <w:rPr>
            <w:rFonts w:ascii="Times New Roman" w:hAnsi="Times New Roman" w:cs="Times New Roman"/>
            <w:sz w:val="28"/>
            <w:szCs w:val="28"/>
            <w:lang w:val="ru-RU"/>
          </w:rPr>
          <w:t xml:space="preserve">Эллис А. Гуманистическая психотерапия: Рационально-эмоциональный подход / Пер. с англ. - СПб.: Изд-во Сова; М.: Изд-во ЭКСМО-Пресс, 2002. - 272 с. </w:t>
        </w:r>
      </w:hyperlink>
    </w:p>
    <w:p w14:paraId="23AEB6D0" w14:textId="77777777" w:rsidR="00FF024C" w:rsidRPr="00AB455B" w:rsidRDefault="00FF024C" w:rsidP="00FF024C">
      <w:pPr>
        <w:pStyle w:val="a4"/>
        <w:numPr>
          <w:ilvl w:val="0"/>
          <w:numId w:val="22"/>
        </w:numPr>
        <w:spacing w:after="0" w:line="360" w:lineRule="auto"/>
        <w:ind w:left="0" w:firstLine="709"/>
        <w:jc w:val="both"/>
        <w:rPr>
          <w:rFonts w:ascii="Times New Roman" w:hAnsi="Times New Roman" w:cs="Times New Roman"/>
          <w:sz w:val="28"/>
          <w:szCs w:val="28"/>
          <w:lang w:val="ru-RU"/>
        </w:rPr>
      </w:pPr>
      <w:r w:rsidRPr="00AB455B">
        <w:rPr>
          <w:rFonts w:ascii="Times New Roman" w:hAnsi="Times New Roman" w:cs="Times New Roman"/>
          <w:sz w:val="28"/>
          <w:szCs w:val="28"/>
          <w:lang w:val="ru-RU"/>
        </w:rPr>
        <w:t xml:space="preserve">Юдина </w:t>
      </w:r>
      <w:proofErr w:type="gramStart"/>
      <w:r w:rsidRPr="00AB455B">
        <w:rPr>
          <w:rFonts w:ascii="Times New Roman" w:hAnsi="Times New Roman" w:cs="Times New Roman"/>
          <w:sz w:val="28"/>
          <w:szCs w:val="28"/>
          <w:lang w:val="ru-RU"/>
        </w:rPr>
        <w:t>Н.А.</w:t>
      </w:r>
      <w:proofErr w:type="gramEnd"/>
      <w:r w:rsidRPr="00AB455B">
        <w:rPr>
          <w:rFonts w:ascii="Times New Roman" w:hAnsi="Times New Roman" w:cs="Times New Roman"/>
          <w:sz w:val="28"/>
          <w:szCs w:val="28"/>
          <w:lang w:val="ru-RU"/>
        </w:rPr>
        <w:t xml:space="preserve"> Психологические подходы к изучению субъективного качества жизни // Психология. 2017. С. </w:t>
      </w:r>
      <w:proofErr w:type="gramStart"/>
      <w:r w:rsidRPr="00AB455B">
        <w:rPr>
          <w:rFonts w:ascii="Times New Roman" w:hAnsi="Times New Roman" w:cs="Times New Roman"/>
          <w:sz w:val="28"/>
          <w:szCs w:val="28"/>
          <w:lang w:val="ru-RU"/>
        </w:rPr>
        <w:t>104-111</w:t>
      </w:r>
      <w:proofErr w:type="gramEnd"/>
      <w:r>
        <w:rPr>
          <w:rFonts w:ascii="Times New Roman" w:hAnsi="Times New Roman" w:cs="Times New Roman"/>
          <w:sz w:val="28"/>
          <w:szCs w:val="28"/>
          <w:lang w:val="ru-RU"/>
        </w:rPr>
        <w:t>.</w:t>
      </w:r>
    </w:p>
    <w:p w14:paraId="00A7FDF1" w14:textId="4BA82662"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eastAsia="Times New Roman" w:hAnsi="Times New Roman" w:cs="Times New Roman"/>
          <w:sz w:val="28"/>
          <w:szCs w:val="28"/>
          <w:lang w:val="en-US"/>
        </w:rPr>
      </w:pPr>
      <w:r w:rsidRPr="00AB455B">
        <w:rPr>
          <w:rFonts w:ascii="Times New Roman" w:hAnsi="Times New Roman" w:cs="Times New Roman"/>
          <w:color w:val="212121"/>
          <w:sz w:val="28"/>
          <w:szCs w:val="28"/>
          <w:shd w:val="clear" w:color="auto" w:fill="FFFFFF"/>
        </w:rPr>
        <w:t>Ben-</w:t>
      </w:r>
      <w:proofErr w:type="spellStart"/>
      <w:r w:rsidRPr="00AB455B">
        <w:rPr>
          <w:rFonts w:ascii="Times New Roman" w:hAnsi="Times New Roman" w:cs="Times New Roman"/>
          <w:color w:val="212121"/>
          <w:sz w:val="28"/>
          <w:szCs w:val="28"/>
          <w:shd w:val="clear" w:color="auto" w:fill="FFFFFF"/>
        </w:rPr>
        <w:t>Shaanan</w:t>
      </w:r>
      <w:proofErr w:type="spellEnd"/>
      <w:r w:rsidRPr="00AB455B">
        <w:rPr>
          <w:rFonts w:ascii="Times New Roman" w:hAnsi="Times New Roman" w:cs="Times New Roman"/>
          <w:color w:val="212121"/>
          <w:sz w:val="28"/>
          <w:szCs w:val="28"/>
          <w:shd w:val="clear" w:color="auto" w:fill="FFFFFF"/>
        </w:rPr>
        <w:t xml:space="preserve"> T</w:t>
      </w:r>
      <w:r w:rsidR="005C0F4F" w:rsidRPr="005C0F4F">
        <w:rPr>
          <w:rFonts w:ascii="Times New Roman" w:hAnsi="Times New Roman" w:cs="Times New Roman"/>
          <w:color w:val="212121"/>
          <w:sz w:val="28"/>
          <w:szCs w:val="28"/>
          <w:shd w:val="clear" w:color="auto" w:fill="FFFFFF"/>
          <w:lang w:val="en-US"/>
        </w:rPr>
        <w:t>.</w:t>
      </w:r>
      <w:r w:rsidRPr="00AB455B">
        <w:rPr>
          <w:rFonts w:ascii="Times New Roman" w:hAnsi="Times New Roman" w:cs="Times New Roman"/>
          <w:color w:val="212121"/>
          <w:sz w:val="28"/>
          <w:szCs w:val="28"/>
          <w:shd w:val="clear" w:color="auto" w:fill="FFFFFF"/>
        </w:rPr>
        <w:t xml:space="preserve">, Schiller M, Rolls A. Studying brain-regulation of immunity with optogenetics and </w:t>
      </w:r>
      <w:proofErr w:type="spellStart"/>
      <w:proofErr w:type="gramStart"/>
      <w:r w:rsidRPr="00AB455B">
        <w:rPr>
          <w:rFonts w:ascii="Times New Roman" w:hAnsi="Times New Roman" w:cs="Times New Roman"/>
          <w:color w:val="212121"/>
          <w:sz w:val="28"/>
          <w:szCs w:val="28"/>
          <w:shd w:val="clear" w:color="auto" w:fill="FFFFFF"/>
        </w:rPr>
        <w:t>chemogenetics</w:t>
      </w:r>
      <w:proofErr w:type="spellEnd"/>
      <w:r w:rsidRPr="00AB455B">
        <w:rPr>
          <w:rFonts w:ascii="Times New Roman" w:hAnsi="Times New Roman" w:cs="Times New Roman"/>
          <w:color w:val="212121"/>
          <w:sz w:val="28"/>
          <w:szCs w:val="28"/>
          <w:shd w:val="clear" w:color="auto" w:fill="FFFFFF"/>
        </w:rPr>
        <w:t>;</w:t>
      </w:r>
      <w:proofErr w:type="gramEnd"/>
      <w:r w:rsidRPr="00AB455B">
        <w:rPr>
          <w:rFonts w:ascii="Times New Roman" w:hAnsi="Times New Roman" w:cs="Times New Roman"/>
          <w:color w:val="212121"/>
          <w:sz w:val="28"/>
          <w:szCs w:val="28"/>
          <w:shd w:val="clear" w:color="auto" w:fill="FFFFFF"/>
        </w:rPr>
        <w:t xml:space="preserve"> A new experimental platform. Brain </w:t>
      </w:r>
      <w:proofErr w:type="spellStart"/>
      <w:r w:rsidRPr="00AB455B">
        <w:rPr>
          <w:rFonts w:ascii="Times New Roman" w:hAnsi="Times New Roman" w:cs="Times New Roman"/>
          <w:color w:val="212121"/>
          <w:sz w:val="28"/>
          <w:szCs w:val="28"/>
          <w:shd w:val="clear" w:color="auto" w:fill="FFFFFF"/>
        </w:rPr>
        <w:t>Behav</w:t>
      </w:r>
      <w:proofErr w:type="spellEnd"/>
      <w:r w:rsidRPr="00AB455B">
        <w:rPr>
          <w:rFonts w:ascii="Times New Roman" w:hAnsi="Times New Roman" w:cs="Times New Roman"/>
          <w:color w:val="212121"/>
          <w:sz w:val="28"/>
          <w:szCs w:val="28"/>
          <w:shd w:val="clear" w:color="auto" w:fill="FFFFFF"/>
        </w:rPr>
        <w:t xml:space="preserve"> Immun. 2017 </w:t>
      </w:r>
      <w:proofErr w:type="gramStart"/>
      <w:r w:rsidRPr="00AB455B">
        <w:rPr>
          <w:rFonts w:ascii="Times New Roman" w:hAnsi="Times New Roman" w:cs="Times New Roman"/>
          <w:color w:val="212121"/>
          <w:sz w:val="28"/>
          <w:szCs w:val="28"/>
          <w:shd w:val="clear" w:color="auto" w:fill="FFFFFF"/>
        </w:rPr>
        <w:t>Oct;65:1</w:t>
      </w:r>
      <w:proofErr w:type="gramEnd"/>
      <w:r w:rsidRPr="00AB455B">
        <w:rPr>
          <w:rFonts w:ascii="Times New Roman" w:hAnsi="Times New Roman" w:cs="Times New Roman"/>
          <w:color w:val="212121"/>
          <w:sz w:val="28"/>
          <w:szCs w:val="28"/>
          <w:shd w:val="clear" w:color="auto" w:fill="FFFFFF"/>
        </w:rPr>
        <w:t xml:space="preserve">-8. </w:t>
      </w:r>
      <w:proofErr w:type="spellStart"/>
      <w:r w:rsidRPr="00AB455B">
        <w:rPr>
          <w:rFonts w:ascii="Times New Roman" w:hAnsi="Times New Roman" w:cs="Times New Roman"/>
          <w:color w:val="212121"/>
          <w:sz w:val="28"/>
          <w:szCs w:val="28"/>
          <w:shd w:val="clear" w:color="auto" w:fill="FFFFFF"/>
        </w:rPr>
        <w:t>doi</w:t>
      </w:r>
      <w:proofErr w:type="spellEnd"/>
      <w:r w:rsidRPr="00AB455B">
        <w:rPr>
          <w:rFonts w:ascii="Times New Roman" w:hAnsi="Times New Roman" w:cs="Times New Roman"/>
          <w:color w:val="212121"/>
          <w:sz w:val="28"/>
          <w:szCs w:val="28"/>
          <w:shd w:val="clear" w:color="auto" w:fill="FFFFFF"/>
        </w:rPr>
        <w:t xml:space="preserve">: 10.1016/j.bbi.2016.11.024. </w:t>
      </w:r>
      <w:proofErr w:type="spellStart"/>
      <w:r w:rsidRPr="00AB455B">
        <w:rPr>
          <w:rFonts w:ascii="Times New Roman" w:hAnsi="Times New Roman" w:cs="Times New Roman"/>
          <w:color w:val="212121"/>
          <w:sz w:val="28"/>
          <w:szCs w:val="28"/>
          <w:shd w:val="clear" w:color="auto" w:fill="FFFFFF"/>
        </w:rPr>
        <w:t>Epub</w:t>
      </w:r>
      <w:proofErr w:type="spellEnd"/>
      <w:r w:rsidRPr="00AB455B">
        <w:rPr>
          <w:rFonts w:ascii="Times New Roman" w:hAnsi="Times New Roman" w:cs="Times New Roman"/>
          <w:color w:val="212121"/>
          <w:sz w:val="28"/>
          <w:szCs w:val="28"/>
          <w:shd w:val="clear" w:color="auto" w:fill="FFFFFF"/>
        </w:rPr>
        <w:t xml:space="preserve"> 2016 Nov 24. PMID: 27890661.</w:t>
      </w:r>
    </w:p>
    <w:p w14:paraId="47C5B8C1" w14:textId="77777777" w:rsidR="00FF024C" w:rsidRPr="009A6A16" w:rsidRDefault="00FF024C" w:rsidP="00FF024C">
      <w:pPr>
        <w:pStyle w:val="1"/>
        <w:numPr>
          <w:ilvl w:val="0"/>
          <w:numId w:val="22"/>
        </w:numPr>
        <w:shd w:val="clear" w:color="auto" w:fill="FFFFFF"/>
        <w:tabs>
          <w:tab w:val="num" w:pos="720"/>
        </w:tabs>
        <w:spacing w:before="0" w:line="360" w:lineRule="auto"/>
        <w:ind w:left="0" w:firstLine="709"/>
        <w:jc w:val="both"/>
        <w:rPr>
          <w:rFonts w:ascii="Times New Roman" w:hAnsi="Times New Roman" w:cs="Times New Roman"/>
          <w:color w:val="auto"/>
          <w:sz w:val="28"/>
          <w:szCs w:val="28"/>
          <w:lang w:val="en-US"/>
        </w:rPr>
      </w:pPr>
      <w:hyperlink r:id="rId21" w:history="1">
        <w:r w:rsidRPr="009A6A16">
          <w:rPr>
            <w:rFonts w:ascii="Times New Roman" w:eastAsiaTheme="minorHAnsi" w:hAnsi="Times New Roman" w:cs="Times New Roman"/>
            <w:color w:val="212121"/>
            <w:sz w:val="28"/>
            <w:szCs w:val="28"/>
          </w:rPr>
          <w:t>Bessel A. Van der Kolk</w:t>
        </w:r>
      </w:hyperlink>
      <w:r w:rsidRPr="009A6A16">
        <w:rPr>
          <w:rFonts w:ascii="Times New Roman" w:eastAsiaTheme="minorHAnsi" w:hAnsi="Times New Roman" w:cs="Times New Roman"/>
          <w:color w:val="212121"/>
          <w:sz w:val="28"/>
          <w:szCs w:val="28"/>
          <w:shd w:val="clear" w:color="auto" w:fill="FFFFFF"/>
        </w:rPr>
        <w:t xml:space="preserve"> Psychological Trauma/ American Psychiatric.</w:t>
      </w:r>
      <w:r w:rsidRPr="00AB455B">
        <w:rPr>
          <w:rFonts w:ascii="Times New Roman" w:hAnsi="Times New Roman" w:cs="Times New Roman"/>
          <w:color w:val="777777"/>
          <w:sz w:val="28"/>
          <w:szCs w:val="28"/>
          <w:shd w:val="clear" w:color="auto" w:fill="FFFFFF"/>
          <w:lang w:val="en-US"/>
        </w:rPr>
        <w:t xml:space="preserve"> </w:t>
      </w:r>
      <w:r w:rsidRPr="009A6A16">
        <w:rPr>
          <w:rFonts w:ascii="Times New Roman" w:hAnsi="Times New Roman" w:cs="Times New Roman"/>
          <w:color w:val="auto"/>
          <w:sz w:val="28"/>
          <w:szCs w:val="28"/>
          <w:shd w:val="clear" w:color="auto" w:fill="FFFFFF"/>
        </w:rPr>
        <w:t>2003</w:t>
      </w:r>
      <w:r w:rsidRPr="009A6A16">
        <w:rPr>
          <w:rFonts w:ascii="Times New Roman" w:hAnsi="Times New Roman" w:cs="Times New Roman"/>
          <w:color w:val="auto"/>
          <w:sz w:val="28"/>
          <w:szCs w:val="28"/>
          <w:shd w:val="clear" w:color="auto" w:fill="FFFFFF"/>
          <w:lang w:val="en-US"/>
        </w:rPr>
        <w:t xml:space="preserve">. </w:t>
      </w:r>
      <w:r w:rsidRPr="009A6A16">
        <w:rPr>
          <w:rFonts w:ascii="Times New Roman" w:hAnsi="Times New Roman" w:cs="Times New Roman"/>
          <w:color w:val="auto"/>
          <w:sz w:val="28"/>
          <w:szCs w:val="28"/>
          <w:shd w:val="clear" w:color="auto" w:fill="FFFFFF"/>
        </w:rPr>
        <w:t>237</w:t>
      </w:r>
      <w:r w:rsidRPr="009A6A16">
        <w:rPr>
          <w:rFonts w:ascii="Times New Roman" w:hAnsi="Times New Roman" w:cs="Times New Roman"/>
          <w:color w:val="auto"/>
          <w:sz w:val="28"/>
          <w:szCs w:val="28"/>
          <w:shd w:val="clear" w:color="auto" w:fill="FFFFFF"/>
          <w:lang w:val="en-US"/>
        </w:rPr>
        <w:t xml:space="preserve"> </w:t>
      </w:r>
      <w:r w:rsidRPr="009A6A16">
        <w:rPr>
          <w:rFonts w:ascii="Times New Roman" w:hAnsi="Times New Roman" w:cs="Times New Roman"/>
          <w:color w:val="auto"/>
          <w:sz w:val="28"/>
          <w:szCs w:val="28"/>
          <w:shd w:val="clear" w:color="auto" w:fill="FFFFFF"/>
          <w:lang w:val="ru-RU"/>
        </w:rPr>
        <w:t>р</w:t>
      </w:r>
      <w:r w:rsidRPr="009A6A16">
        <w:rPr>
          <w:rFonts w:ascii="Times New Roman" w:hAnsi="Times New Roman" w:cs="Times New Roman"/>
          <w:color w:val="auto"/>
          <w:sz w:val="28"/>
          <w:szCs w:val="28"/>
          <w:shd w:val="clear" w:color="auto" w:fill="FFFFFF"/>
          <w:lang w:val="en-US"/>
        </w:rPr>
        <w:t>.</w:t>
      </w:r>
    </w:p>
    <w:p w14:paraId="074D926B"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sz w:val="28"/>
          <w:szCs w:val="28"/>
          <w:lang w:val="en-US"/>
        </w:rPr>
      </w:pPr>
      <w:r w:rsidRPr="00AB455B">
        <w:rPr>
          <w:rFonts w:ascii="Times New Roman" w:hAnsi="Times New Roman" w:cs="Times New Roman"/>
          <w:color w:val="212121"/>
          <w:sz w:val="28"/>
          <w:szCs w:val="28"/>
          <w:shd w:val="clear" w:color="auto" w:fill="FFFFFF"/>
        </w:rPr>
        <w:t xml:space="preserve">Fasano A. Leaky gut and autoimmune diseases. Clin Rev Allergy Immunol. 2012 Feb;42(1):71-8. </w:t>
      </w:r>
      <w:proofErr w:type="spellStart"/>
      <w:r w:rsidRPr="00AB455B">
        <w:rPr>
          <w:rFonts w:ascii="Times New Roman" w:hAnsi="Times New Roman" w:cs="Times New Roman"/>
          <w:color w:val="212121"/>
          <w:sz w:val="28"/>
          <w:szCs w:val="28"/>
          <w:shd w:val="clear" w:color="auto" w:fill="FFFFFF"/>
        </w:rPr>
        <w:t>doi</w:t>
      </w:r>
      <w:proofErr w:type="spellEnd"/>
      <w:r w:rsidRPr="00AB455B">
        <w:rPr>
          <w:rFonts w:ascii="Times New Roman" w:hAnsi="Times New Roman" w:cs="Times New Roman"/>
          <w:color w:val="212121"/>
          <w:sz w:val="28"/>
          <w:szCs w:val="28"/>
          <w:shd w:val="clear" w:color="auto" w:fill="FFFFFF"/>
        </w:rPr>
        <w:t>: 10.1007/s12016-011-8291-x. PMID: 22109896.</w:t>
      </w:r>
      <w:r w:rsidRPr="00AB455B">
        <w:rPr>
          <w:rFonts w:ascii="Times New Roman" w:eastAsia="Times New Roman" w:hAnsi="Times New Roman" w:cs="Times New Roman"/>
          <w:sz w:val="28"/>
          <w:szCs w:val="28"/>
          <w:lang w:val="en-US"/>
        </w:rPr>
        <w:t xml:space="preserve"> </w:t>
      </w:r>
    </w:p>
    <w:p w14:paraId="45F6CAB1"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sz w:val="28"/>
          <w:szCs w:val="28"/>
          <w:lang w:val="en-US"/>
        </w:rPr>
      </w:pPr>
      <w:r w:rsidRPr="00AB455B">
        <w:rPr>
          <w:rFonts w:ascii="Times New Roman" w:hAnsi="Times New Roman" w:cs="Times New Roman"/>
          <w:color w:val="212121"/>
          <w:sz w:val="28"/>
          <w:szCs w:val="28"/>
          <w:shd w:val="clear" w:color="auto" w:fill="FFFFFF"/>
        </w:rPr>
        <w:t xml:space="preserve">Hunter D, </w:t>
      </w:r>
      <w:proofErr w:type="spellStart"/>
      <w:r w:rsidRPr="00AB455B">
        <w:rPr>
          <w:rFonts w:ascii="Times New Roman" w:hAnsi="Times New Roman" w:cs="Times New Roman"/>
          <w:color w:val="212121"/>
          <w:sz w:val="28"/>
          <w:szCs w:val="28"/>
          <w:shd w:val="clear" w:color="auto" w:fill="FFFFFF"/>
        </w:rPr>
        <w:t>Jamet</w:t>
      </w:r>
      <w:proofErr w:type="spellEnd"/>
      <w:r w:rsidRPr="00AB455B">
        <w:rPr>
          <w:rFonts w:ascii="Times New Roman" w:hAnsi="Times New Roman" w:cs="Times New Roman"/>
          <w:color w:val="212121"/>
          <w:sz w:val="28"/>
          <w:szCs w:val="28"/>
          <w:shd w:val="clear" w:color="auto" w:fill="FFFFFF"/>
        </w:rPr>
        <w:t xml:space="preserve"> Z, </w:t>
      </w:r>
      <w:proofErr w:type="spellStart"/>
      <w:r w:rsidRPr="00AB455B">
        <w:rPr>
          <w:rFonts w:ascii="Times New Roman" w:hAnsi="Times New Roman" w:cs="Times New Roman"/>
          <w:color w:val="212121"/>
          <w:sz w:val="28"/>
          <w:szCs w:val="28"/>
          <w:shd w:val="clear" w:color="auto" w:fill="FFFFFF"/>
        </w:rPr>
        <w:t>Groc</w:t>
      </w:r>
      <w:proofErr w:type="spellEnd"/>
      <w:r w:rsidRPr="00AB455B">
        <w:rPr>
          <w:rFonts w:ascii="Times New Roman" w:hAnsi="Times New Roman" w:cs="Times New Roman"/>
          <w:color w:val="212121"/>
          <w:sz w:val="28"/>
          <w:szCs w:val="28"/>
          <w:shd w:val="clear" w:color="auto" w:fill="FFFFFF"/>
        </w:rPr>
        <w:t xml:space="preserve"> L. Autoimmunity and NMDA receptor in brain disorders: Where do we stand? </w:t>
      </w:r>
      <w:proofErr w:type="spellStart"/>
      <w:r w:rsidRPr="00AB455B">
        <w:rPr>
          <w:rFonts w:ascii="Times New Roman" w:hAnsi="Times New Roman" w:cs="Times New Roman"/>
          <w:color w:val="212121"/>
          <w:sz w:val="28"/>
          <w:szCs w:val="28"/>
          <w:shd w:val="clear" w:color="auto" w:fill="FFFFFF"/>
        </w:rPr>
        <w:t>Neurobiol</w:t>
      </w:r>
      <w:proofErr w:type="spellEnd"/>
      <w:r w:rsidRPr="00AB455B">
        <w:rPr>
          <w:rFonts w:ascii="Times New Roman" w:hAnsi="Times New Roman" w:cs="Times New Roman"/>
          <w:color w:val="212121"/>
          <w:sz w:val="28"/>
          <w:szCs w:val="28"/>
          <w:shd w:val="clear" w:color="auto" w:fill="FFFFFF"/>
        </w:rPr>
        <w:t xml:space="preserve"> Dis. 2021 </w:t>
      </w:r>
      <w:proofErr w:type="gramStart"/>
      <w:r w:rsidRPr="00AB455B">
        <w:rPr>
          <w:rFonts w:ascii="Times New Roman" w:hAnsi="Times New Roman" w:cs="Times New Roman"/>
          <w:color w:val="212121"/>
          <w:sz w:val="28"/>
          <w:szCs w:val="28"/>
          <w:shd w:val="clear" w:color="auto" w:fill="FFFFFF"/>
        </w:rPr>
        <w:t>Jan;147:105161</w:t>
      </w:r>
      <w:proofErr w:type="gramEnd"/>
      <w:r w:rsidRPr="00AB455B">
        <w:rPr>
          <w:rFonts w:ascii="Times New Roman" w:hAnsi="Times New Roman" w:cs="Times New Roman"/>
          <w:color w:val="212121"/>
          <w:sz w:val="28"/>
          <w:szCs w:val="28"/>
          <w:shd w:val="clear" w:color="auto" w:fill="FFFFFF"/>
        </w:rPr>
        <w:t xml:space="preserve">. </w:t>
      </w:r>
      <w:proofErr w:type="spellStart"/>
      <w:r w:rsidRPr="00AB455B">
        <w:rPr>
          <w:rFonts w:ascii="Times New Roman" w:hAnsi="Times New Roman" w:cs="Times New Roman"/>
          <w:color w:val="212121"/>
          <w:sz w:val="28"/>
          <w:szCs w:val="28"/>
          <w:shd w:val="clear" w:color="auto" w:fill="FFFFFF"/>
        </w:rPr>
        <w:t>doi</w:t>
      </w:r>
      <w:proofErr w:type="spellEnd"/>
      <w:r w:rsidRPr="00AB455B">
        <w:rPr>
          <w:rFonts w:ascii="Times New Roman" w:hAnsi="Times New Roman" w:cs="Times New Roman"/>
          <w:color w:val="212121"/>
          <w:sz w:val="28"/>
          <w:szCs w:val="28"/>
          <w:shd w:val="clear" w:color="auto" w:fill="FFFFFF"/>
        </w:rPr>
        <w:t xml:space="preserve">: 10.1016/j.nbd.2020.105161. </w:t>
      </w:r>
      <w:proofErr w:type="spellStart"/>
      <w:r w:rsidRPr="00AB455B">
        <w:rPr>
          <w:rFonts w:ascii="Times New Roman" w:hAnsi="Times New Roman" w:cs="Times New Roman"/>
          <w:color w:val="212121"/>
          <w:sz w:val="28"/>
          <w:szCs w:val="28"/>
          <w:shd w:val="clear" w:color="auto" w:fill="FFFFFF"/>
        </w:rPr>
        <w:t>Epub</w:t>
      </w:r>
      <w:proofErr w:type="spellEnd"/>
      <w:r w:rsidRPr="00AB455B">
        <w:rPr>
          <w:rFonts w:ascii="Times New Roman" w:hAnsi="Times New Roman" w:cs="Times New Roman"/>
          <w:color w:val="212121"/>
          <w:sz w:val="28"/>
          <w:szCs w:val="28"/>
          <w:shd w:val="clear" w:color="auto" w:fill="FFFFFF"/>
        </w:rPr>
        <w:t xml:space="preserve"> 2020 Nov 6. PMID: 33166697.</w:t>
      </w:r>
    </w:p>
    <w:p w14:paraId="27CACE81" w14:textId="77777777" w:rsidR="00FF024C" w:rsidRPr="00AB455B" w:rsidRDefault="00FF024C" w:rsidP="00FF024C">
      <w:pPr>
        <w:pStyle w:val="a4"/>
        <w:numPr>
          <w:ilvl w:val="0"/>
          <w:numId w:val="22"/>
        </w:numPr>
        <w:spacing w:after="0" w:line="360" w:lineRule="auto"/>
        <w:ind w:left="0" w:firstLine="709"/>
        <w:jc w:val="both"/>
        <w:rPr>
          <w:rFonts w:ascii="Times New Roman" w:eastAsia="Times New Roman" w:hAnsi="Times New Roman" w:cs="Times New Roman"/>
          <w:sz w:val="28"/>
          <w:szCs w:val="28"/>
          <w:lang w:val="en-US"/>
        </w:rPr>
      </w:pPr>
      <w:r w:rsidRPr="00AB455B">
        <w:rPr>
          <w:rFonts w:ascii="Times New Roman" w:hAnsi="Times New Roman" w:cs="Times New Roman"/>
          <w:sz w:val="28"/>
          <w:szCs w:val="28"/>
        </w:rPr>
        <w:t xml:space="preserve">Narasimhan M, </w:t>
      </w:r>
      <w:proofErr w:type="spellStart"/>
      <w:r w:rsidRPr="00AB455B">
        <w:rPr>
          <w:rFonts w:ascii="Times New Roman" w:hAnsi="Times New Roman" w:cs="Times New Roman"/>
          <w:sz w:val="28"/>
          <w:szCs w:val="28"/>
        </w:rPr>
        <w:t>Allotey</w:t>
      </w:r>
      <w:proofErr w:type="spellEnd"/>
      <w:r w:rsidRPr="00AB455B">
        <w:rPr>
          <w:rFonts w:ascii="Times New Roman" w:hAnsi="Times New Roman" w:cs="Times New Roman"/>
          <w:sz w:val="28"/>
          <w:szCs w:val="28"/>
        </w:rPr>
        <w:t xml:space="preserve"> P, </w:t>
      </w:r>
      <w:proofErr w:type="gramStart"/>
      <w:r w:rsidRPr="00AB455B">
        <w:rPr>
          <w:rFonts w:ascii="Times New Roman" w:hAnsi="Times New Roman" w:cs="Times New Roman"/>
          <w:sz w:val="28"/>
          <w:szCs w:val="28"/>
        </w:rPr>
        <w:t>Hardon</w:t>
      </w:r>
      <w:proofErr w:type="gramEnd"/>
      <w:r w:rsidRPr="00AB455B">
        <w:rPr>
          <w:rFonts w:ascii="Times New Roman" w:hAnsi="Times New Roman" w:cs="Times New Roman"/>
          <w:sz w:val="28"/>
          <w:szCs w:val="28"/>
        </w:rPr>
        <w:t xml:space="preserve"> A. Self-care interventions to advance health and well-being: a conceptual framework to inform normative guidance. BMJ</w:t>
      </w:r>
      <w:r w:rsidRPr="00AB455B">
        <w:rPr>
          <w:rFonts w:ascii="Times New Roman" w:hAnsi="Times New Roman" w:cs="Times New Roman"/>
          <w:sz w:val="28"/>
          <w:szCs w:val="28"/>
          <w:lang w:val="en-US"/>
        </w:rPr>
        <w:t>. 2019;</w:t>
      </w:r>
      <w:proofErr w:type="gramStart"/>
      <w:r w:rsidRPr="00AB455B">
        <w:rPr>
          <w:rFonts w:ascii="Times New Roman" w:hAnsi="Times New Roman" w:cs="Times New Roman"/>
          <w:sz w:val="28"/>
          <w:szCs w:val="28"/>
          <w:lang w:val="en-US"/>
        </w:rPr>
        <w:t>365:</w:t>
      </w:r>
      <w:r w:rsidRPr="00AB455B">
        <w:rPr>
          <w:rFonts w:ascii="Times New Roman" w:hAnsi="Times New Roman" w:cs="Times New Roman"/>
          <w:sz w:val="28"/>
          <w:szCs w:val="28"/>
        </w:rPr>
        <w:t>l</w:t>
      </w:r>
      <w:proofErr w:type="gramEnd"/>
      <w:r w:rsidRPr="00AB455B">
        <w:rPr>
          <w:rFonts w:ascii="Times New Roman" w:hAnsi="Times New Roman" w:cs="Times New Roman"/>
          <w:sz w:val="28"/>
          <w:szCs w:val="28"/>
          <w:lang w:val="en-US"/>
        </w:rPr>
        <w:t xml:space="preserve">688. </w:t>
      </w:r>
      <w:proofErr w:type="spellStart"/>
      <w:r w:rsidRPr="00AB455B">
        <w:rPr>
          <w:rFonts w:ascii="Times New Roman" w:hAnsi="Times New Roman" w:cs="Times New Roman"/>
          <w:sz w:val="28"/>
          <w:szCs w:val="28"/>
        </w:rPr>
        <w:t>doi</w:t>
      </w:r>
      <w:proofErr w:type="spellEnd"/>
      <w:r w:rsidRPr="00AB455B">
        <w:rPr>
          <w:rFonts w:ascii="Times New Roman" w:hAnsi="Times New Roman" w:cs="Times New Roman"/>
          <w:sz w:val="28"/>
          <w:szCs w:val="28"/>
          <w:lang w:val="en-US"/>
        </w:rPr>
        <w:t>:10.1136/</w:t>
      </w:r>
      <w:proofErr w:type="spellStart"/>
      <w:proofErr w:type="gramStart"/>
      <w:r w:rsidRPr="00AB455B">
        <w:rPr>
          <w:rFonts w:ascii="Times New Roman" w:hAnsi="Times New Roman" w:cs="Times New Roman"/>
          <w:sz w:val="28"/>
          <w:szCs w:val="28"/>
        </w:rPr>
        <w:t>bmj</w:t>
      </w:r>
      <w:proofErr w:type="spellEnd"/>
      <w:r w:rsidRPr="00AB455B">
        <w:rPr>
          <w:rFonts w:ascii="Times New Roman" w:hAnsi="Times New Roman" w:cs="Times New Roman"/>
          <w:sz w:val="28"/>
          <w:szCs w:val="28"/>
          <w:lang w:val="en-US"/>
        </w:rPr>
        <w:t>.</w:t>
      </w:r>
      <w:r w:rsidRPr="00AB455B">
        <w:rPr>
          <w:rFonts w:ascii="Times New Roman" w:hAnsi="Times New Roman" w:cs="Times New Roman"/>
          <w:sz w:val="28"/>
          <w:szCs w:val="28"/>
        </w:rPr>
        <w:t>l</w:t>
      </w:r>
      <w:proofErr w:type="gramEnd"/>
      <w:r w:rsidRPr="00AB455B">
        <w:rPr>
          <w:rFonts w:ascii="Times New Roman" w:hAnsi="Times New Roman" w:cs="Times New Roman"/>
          <w:sz w:val="28"/>
          <w:szCs w:val="28"/>
          <w:lang w:val="en-US"/>
        </w:rPr>
        <w:t>688.</w:t>
      </w:r>
    </w:p>
    <w:p w14:paraId="2A60FB6A" w14:textId="77777777"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28"/>
          <w:szCs w:val="28"/>
          <w:lang w:val="en-US"/>
        </w:rPr>
      </w:pPr>
      <w:r w:rsidRPr="00AB455B">
        <w:rPr>
          <w:rFonts w:ascii="Times New Roman" w:hAnsi="Times New Roman" w:cs="Times New Roman"/>
          <w:color w:val="212121"/>
          <w:sz w:val="28"/>
          <w:szCs w:val="28"/>
          <w:shd w:val="clear" w:color="auto" w:fill="FFFFFF"/>
        </w:rPr>
        <w:t xml:space="preserve">Rey A, </w:t>
      </w:r>
      <w:proofErr w:type="spellStart"/>
      <w:r w:rsidRPr="00AB455B">
        <w:rPr>
          <w:rFonts w:ascii="Times New Roman" w:hAnsi="Times New Roman" w:cs="Times New Roman"/>
          <w:color w:val="212121"/>
          <w:sz w:val="28"/>
          <w:szCs w:val="28"/>
          <w:shd w:val="clear" w:color="auto" w:fill="FFFFFF"/>
        </w:rPr>
        <w:t>Besedovsky</w:t>
      </w:r>
      <w:proofErr w:type="spellEnd"/>
      <w:r w:rsidRPr="00AB455B">
        <w:rPr>
          <w:rFonts w:ascii="Times New Roman" w:hAnsi="Times New Roman" w:cs="Times New Roman"/>
          <w:color w:val="212121"/>
          <w:sz w:val="28"/>
          <w:szCs w:val="28"/>
          <w:shd w:val="clear" w:color="auto" w:fill="FFFFFF"/>
        </w:rPr>
        <w:t xml:space="preserve"> H</w:t>
      </w:r>
      <w:r w:rsidRPr="00AB455B">
        <w:rPr>
          <w:rFonts w:ascii="Times New Roman" w:hAnsi="Times New Roman" w:cs="Times New Roman"/>
          <w:color w:val="212121"/>
          <w:sz w:val="28"/>
          <w:szCs w:val="28"/>
          <w:shd w:val="clear" w:color="auto" w:fill="FFFFFF"/>
          <w:lang w:val="en-US"/>
        </w:rPr>
        <w:t>.</w:t>
      </w:r>
      <w:r w:rsidRPr="00AB455B">
        <w:rPr>
          <w:rFonts w:ascii="Times New Roman" w:hAnsi="Times New Roman" w:cs="Times New Roman"/>
          <w:color w:val="212121"/>
          <w:sz w:val="28"/>
          <w:szCs w:val="28"/>
          <w:shd w:val="clear" w:color="auto" w:fill="FFFFFF"/>
        </w:rPr>
        <w:t xml:space="preserve">O. Sympathetic nervous system-immune interactions in autoimmune </w:t>
      </w:r>
      <w:r w:rsidRPr="00AB455B">
        <w:rPr>
          <w:rFonts w:ascii="Times New Roman" w:eastAsia="Times New Roman" w:hAnsi="Times New Roman" w:cs="Times New Roman"/>
          <w:color w:val="000000"/>
          <w:sz w:val="28"/>
          <w:szCs w:val="28"/>
          <w:lang w:val="en-US"/>
        </w:rPr>
        <w:t xml:space="preserve">lymphoproliferative diseases. Neuroimmunomodulation. 2008;15(1):29-36. </w:t>
      </w:r>
      <w:proofErr w:type="spellStart"/>
      <w:r w:rsidRPr="00AB455B">
        <w:rPr>
          <w:rFonts w:ascii="Times New Roman" w:eastAsia="Times New Roman" w:hAnsi="Times New Roman" w:cs="Times New Roman"/>
          <w:color w:val="000000"/>
          <w:sz w:val="28"/>
          <w:szCs w:val="28"/>
          <w:lang w:val="en-US"/>
        </w:rPr>
        <w:t>doi</w:t>
      </w:r>
      <w:proofErr w:type="spellEnd"/>
      <w:r w:rsidRPr="00AB455B">
        <w:rPr>
          <w:rFonts w:ascii="Times New Roman" w:eastAsia="Times New Roman" w:hAnsi="Times New Roman" w:cs="Times New Roman"/>
          <w:color w:val="000000"/>
          <w:sz w:val="28"/>
          <w:szCs w:val="28"/>
          <w:lang w:val="en-US"/>
        </w:rPr>
        <w:t xml:space="preserve">: 10.1159/000135621. </w:t>
      </w:r>
      <w:proofErr w:type="spellStart"/>
      <w:r w:rsidRPr="00AB455B">
        <w:rPr>
          <w:rFonts w:ascii="Times New Roman" w:eastAsia="Times New Roman" w:hAnsi="Times New Roman" w:cs="Times New Roman"/>
          <w:color w:val="000000"/>
          <w:sz w:val="28"/>
          <w:szCs w:val="28"/>
          <w:lang w:val="en-US"/>
        </w:rPr>
        <w:t>Epub</w:t>
      </w:r>
      <w:proofErr w:type="spellEnd"/>
      <w:r w:rsidRPr="00AB455B">
        <w:rPr>
          <w:rFonts w:ascii="Times New Roman" w:eastAsia="Times New Roman" w:hAnsi="Times New Roman" w:cs="Times New Roman"/>
          <w:color w:val="000000"/>
          <w:sz w:val="28"/>
          <w:szCs w:val="28"/>
          <w:lang w:val="en-US"/>
        </w:rPr>
        <w:t xml:space="preserve"> 2008 Jul 29. PMID: 18667797.</w:t>
      </w:r>
    </w:p>
    <w:p w14:paraId="6599CF19" w14:textId="77777777" w:rsidR="00FF024C" w:rsidRPr="00AB455B" w:rsidRDefault="00FF024C" w:rsidP="00FF024C">
      <w:pPr>
        <w:pStyle w:val="a4"/>
        <w:numPr>
          <w:ilvl w:val="0"/>
          <w:numId w:val="22"/>
        </w:numPr>
        <w:shd w:val="clear" w:color="auto" w:fill="FFFFFF"/>
        <w:spacing w:after="0" w:line="360" w:lineRule="auto"/>
        <w:ind w:left="0" w:firstLine="709"/>
        <w:jc w:val="both"/>
        <w:rPr>
          <w:rFonts w:ascii="Times New Roman" w:hAnsi="Times New Roman" w:cs="Times New Roman"/>
          <w:color w:val="000000"/>
          <w:sz w:val="28"/>
          <w:szCs w:val="28"/>
          <w:lang w:val="ru-RU"/>
        </w:rPr>
      </w:pPr>
      <w:proofErr w:type="spellStart"/>
      <w:r w:rsidRPr="00AB455B">
        <w:rPr>
          <w:rFonts w:ascii="Times New Roman" w:hAnsi="Times New Roman" w:cs="Times New Roman"/>
          <w:color w:val="000000"/>
          <w:sz w:val="28"/>
          <w:szCs w:val="28"/>
          <w:lang w:val="en-US"/>
        </w:rPr>
        <w:t>Stojanovich</w:t>
      </w:r>
      <w:proofErr w:type="spellEnd"/>
      <w:r w:rsidRPr="00AB455B">
        <w:rPr>
          <w:rFonts w:ascii="Times New Roman" w:hAnsi="Times New Roman" w:cs="Times New Roman"/>
          <w:color w:val="000000"/>
          <w:sz w:val="28"/>
          <w:szCs w:val="28"/>
          <w:lang w:val="en-US"/>
        </w:rPr>
        <w:t xml:space="preserve"> L. Stress and autoimmunity. </w:t>
      </w:r>
      <w:proofErr w:type="spellStart"/>
      <w:r w:rsidRPr="00AB455B">
        <w:rPr>
          <w:rFonts w:ascii="Times New Roman" w:hAnsi="Times New Roman" w:cs="Times New Roman"/>
          <w:color w:val="000000"/>
          <w:sz w:val="28"/>
          <w:szCs w:val="28"/>
          <w:lang w:val="en-US"/>
        </w:rPr>
        <w:t>Autoimmun</w:t>
      </w:r>
      <w:proofErr w:type="spellEnd"/>
      <w:r w:rsidRPr="00AB455B">
        <w:rPr>
          <w:rFonts w:ascii="Times New Roman" w:hAnsi="Times New Roman" w:cs="Times New Roman"/>
          <w:color w:val="000000"/>
          <w:sz w:val="28"/>
          <w:szCs w:val="28"/>
          <w:lang w:val="en-US"/>
        </w:rPr>
        <w:t xml:space="preserve"> Rev. 2010 Mar;9(5</w:t>
      </w:r>
      <w:proofErr w:type="gramStart"/>
      <w:r w:rsidRPr="00AB455B">
        <w:rPr>
          <w:rFonts w:ascii="Times New Roman" w:hAnsi="Times New Roman" w:cs="Times New Roman"/>
          <w:color w:val="000000"/>
          <w:sz w:val="28"/>
          <w:szCs w:val="28"/>
          <w:lang w:val="en-US"/>
        </w:rPr>
        <w:t>):A</w:t>
      </w:r>
      <w:proofErr w:type="gramEnd"/>
      <w:r w:rsidRPr="00AB455B">
        <w:rPr>
          <w:rFonts w:ascii="Times New Roman" w:hAnsi="Times New Roman" w:cs="Times New Roman"/>
          <w:color w:val="000000"/>
          <w:sz w:val="28"/>
          <w:szCs w:val="28"/>
          <w:lang w:val="en-US"/>
        </w:rPr>
        <w:t xml:space="preserve">271-6. </w:t>
      </w:r>
      <w:proofErr w:type="spellStart"/>
      <w:r w:rsidRPr="00AB455B">
        <w:rPr>
          <w:rFonts w:ascii="Times New Roman" w:hAnsi="Times New Roman" w:cs="Times New Roman"/>
          <w:color w:val="000000"/>
          <w:sz w:val="28"/>
          <w:szCs w:val="28"/>
          <w:lang w:val="en-US"/>
        </w:rPr>
        <w:t>doi</w:t>
      </w:r>
      <w:proofErr w:type="spellEnd"/>
      <w:r w:rsidRPr="00AB455B">
        <w:rPr>
          <w:rFonts w:ascii="Times New Roman" w:hAnsi="Times New Roman" w:cs="Times New Roman"/>
          <w:color w:val="000000"/>
          <w:sz w:val="28"/>
          <w:szCs w:val="28"/>
          <w:lang w:val="en-US"/>
        </w:rPr>
        <w:t xml:space="preserve">: 10.1016/j.autrev.2009.11.014. </w:t>
      </w:r>
      <w:proofErr w:type="spellStart"/>
      <w:r w:rsidRPr="00AB455B">
        <w:rPr>
          <w:rFonts w:ascii="Times New Roman" w:hAnsi="Times New Roman" w:cs="Times New Roman"/>
          <w:color w:val="000000"/>
          <w:sz w:val="28"/>
          <w:szCs w:val="28"/>
          <w:lang w:val="ru-RU"/>
        </w:rPr>
        <w:t>Epub</w:t>
      </w:r>
      <w:proofErr w:type="spellEnd"/>
      <w:r w:rsidRPr="00AB455B">
        <w:rPr>
          <w:rFonts w:ascii="Times New Roman" w:hAnsi="Times New Roman" w:cs="Times New Roman"/>
          <w:color w:val="000000"/>
          <w:sz w:val="28"/>
          <w:szCs w:val="28"/>
          <w:lang w:val="ru-RU"/>
        </w:rPr>
        <w:t xml:space="preserve"> 2009 </w:t>
      </w:r>
      <w:proofErr w:type="spellStart"/>
      <w:r w:rsidRPr="00AB455B">
        <w:rPr>
          <w:rFonts w:ascii="Times New Roman" w:hAnsi="Times New Roman" w:cs="Times New Roman"/>
          <w:color w:val="000000"/>
          <w:sz w:val="28"/>
          <w:szCs w:val="28"/>
          <w:lang w:val="ru-RU"/>
        </w:rPr>
        <w:t>Nov</w:t>
      </w:r>
      <w:proofErr w:type="spellEnd"/>
      <w:r w:rsidRPr="00AB455B">
        <w:rPr>
          <w:rFonts w:ascii="Times New Roman" w:hAnsi="Times New Roman" w:cs="Times New Roman"/>
          <w:color w:val="000000"/>
          <w:sz w:val="28"/>
          <w:szCs w:val="28"/>
          <w:lang w:val="ru-RU"/>
        </w:rPr>
        <w:t xml:space="preserve"> 27. PMID: 19931651.</w:t>
      </w:r>
    </w:p>
    <w:p w14:paraId="58AAD7C2" w14:textId="77777777" w:rsidR="00FF024C" w:rsidRPr="009A6A16" w:rsidRDefault="00FF024C" w:rsidP="00FF024C">
      <w:pPr>
        <w:pStyle w:val="a4"/>
        <w:shd w:val="clear" w:color="auto" w:fill="FFFFFF"/>
        <w:spacing w:after="0" w:line="360" w:lineRule="auto"/>
        <w:ind w:left="709"/>
        <w:jc w:val="both"/>
        <w:rPr>
          <w:rFonts w:ascii="Times New Roman" w:eastAsia="Times New Roman" w:hAnsi="Times New Roman" w:cs="Times New Roman"/>
          <w:color w:val="000000"/>
          <w:sz w:val="28"/>
          <w:szCs w:val="28"/>
          <w:lang w:val="ru-RU"/>
        </w:rPr>
      </w:pPr>
      <w:r w:rsidRPr="009A6A16">
        <w:rPr>
          <w:rFonts w:ascii="Times New Roman" w:eastAsia="Times New Roman" w:hAnsi="Times New Roman" w:cs="Times New Roman"/>
          <w:color w:val="000000"/>
          <w:sz w:val="28"/>
          <w:szCs w:val="28"/>
          <w:lang w:val="ru-RU"/>
        </w:rPr>
        <w:t>Интернет-источники:</w:t>
      </w:r>
    </w:p>
    <w:p w14:paraId="2D2419F9" w14:textId="77777777" w:rsidR="00FF024C" w:rsidRPr="009A6A16" w:rsidRDefault="00FF024C" w:rsidP="00FF024C">
      <w:pPr>
        <w:pStyle w:val="a4"/>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28"/>
          <w:szCs w:val="28"/>
          <w:lang w:val="ru-RU"/>
        </w:rPr>
      </w:pPr>
      <w:hyperlink r:id="rId22" w:history="1">
        <w:r w:rsidRPr="009A6A16">
          <w:rPr>
            <w:rFonts w:ascii="Times New Roman" w:eastAsia="Times New Roman" w:hAnsi="Times New Roman" w:cs="Times New Roman"/>
            <w:color w:val="000000"/>
            <w:sz w:val="28"/>
            <w:szCs w:val="28"/>
            <w:lang w:val="ru-RU"/>
          </w:rPr>
          <w:t>https://cyberleninka.ru/viewer_images/13927204/f/3.png</w:t>
        </w:r>
      </w:hyperlink>
    </w:p>
    <w:p w14:paraId="5D053FE5" w14:textId="77777777" w:rsidR="00FF024C" w:rsidRPr="009A6A16" w:rsidRDefault="00FF024C" w:rsidP="00FF024C">
      <w:pPr>
        <w:pStyle w:val="a4"/>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28"/>
          <w:szCs w:val="28"/>
          <w:lang w:val="ru-RU"/>
        </w:rPr>
      </w:pPr>
      <w:hyperlink r:id="rId23" w:history="1">
        <w:r w:rsidRPr="009A6A16">
          <w:rPr>
            <w:rFonts w:ascii="Times New Roman" w:hAnsi="Times New Roman" w:cs="Times New Roman"/>
            <w:color w:val="000000"/>
            <w:sz w:val="28"/>
            <w:szCs w:val="28"/>
            <w:lang w:val="ru-RU"/>
          </w:rPr>
          <w:t>https://cyberleninka.ru/viewer_images/19059770/f/4.png</w:t>
        </w:r>
      </w:hyperlink>
    </w:p>
    <w:p w14:paraId="2D711740" w14:textId="77777777" w:rsidR="00FF024C" w:rsidRPr="009A6A16" w:rsidRDefault="00FF024C" w:rsidP="00FF024C">
      <w:pPr>
        <w:pStyle w:val="a4"/>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28"/>
          <w:szCs w:val="28"/>
          <w:lang w:val="ru-RU"/>
        </w:rPr>
      </w:pPr>
      <w:r w:rsidRPr="009A6A16">
        <w:rPr>
          <w:rFonts w:ascii="Times New Roman" w:eastAsia="Times New Roman" w:hAnsi="Times New Roman" w:cs="Times New Roman"/>
          <w:color w:val="000000"/>
          <w:sz w:val="28"/>
          <w:szCs w:val="28"/>
          <w:lang w:val="ru-RU"/>
        </w:rPr>
        <w:t xml:space="preserve"> </w:t>
      </w:r>
      <w:hyperlink r:id="rId24" w:history="1">
        <w:r w:rsidRPr="009A6A16">
          <w:rPr>
            <w:rFonts w:ascii="Times New Roman" w:eastAsia="Times New Roman" w:hAnsi="Times New Roman" w:cs="Times New Roman"/>
            <w:color w:val="000000"/>
            <w:sz w:val="28"/>
            <w:szCs w:val="28"/>
            <w:lang w:val="ru-RU"/>
          </w:rPr>
          <w:t>https://nplus1.ru/material/2020/04/09/autoimmunity</w:t>
        </w:r>
      </w:hyperlink>
    </w:p>
    <w:p w14:paraId="6695AAAB" w14:textId="77777777" w:rsidR="00FF024C" w:rsidRPr="009A6A16" w:rsidRDefault="00FF024C" w:rsidP="00FF024C">
      <w:pPr>
        <w:pStyle w:val="a4"/>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28"/>
          <w:szCs w:val="28"/>
          <w:lang w:val="ru-RU"/>
        </w:rPr>
      </w:pPr>
      <w:hyperlink r:id="rId25" w:history="1">
        <w:r w:rsidRPr="009A6A16">
          <w:rPr>
            <w:rFonts w:ascii="Times New Roman" w:hAnsi="Times New Roman" w:cs="Times New Roman"/>
            <w:color w:val="000000"/>
            <w:sz w:val="28"/>
            <w:szCs w:val="28"/>
            <w:lang w:val="ru-RU"/>
          </w:rPr>
          <w:t>https://psyjournals.ru/files/65243/%D0%92%D0%B5%D1%80%D1%81%D1%82%D0%BA%D0%B0%20%D0%B2%20%D1%84%D0%BE%D1%80%D0%BC%D0%B0%D1%82%20%D0%9A%D0%9F%D0%9F-3-2013%20%285%29.96-119.pdf</w:t>
        </w:r>
      </w:hyperlink>
    </w:p>
    <w:p w14:paraId="16C159B6" w14:textId="77777777" w:rsidR="00FF024C" w:rsidRPr="00AB455B" w:rsidRDefault="00FF024C" w:rsidP="00FF024C">
      <w:pPr>
        <w:shd w:val="clear" w:color="auto" w:fill="FFFFFF"/>
        <w:spacing w:after="0" w:line="360" w:lineRule="auto"/>
        <w:ind w:firstLine="709"/>
        <w:jc w:val="both"/>
        <w:rPr>
          <w:rFonts w:ascii="Times New Roman" w:hAnsi="Times New Roman" w:cs="Times New Roman"/>
          <w:color w:val="000000"/>
          <w:sz w:val="28"/>
          <w:szCs w:val="28"/>
          <w:lang w:val="ru-RU"/>
        </w:rPr>
      </w:pPr>
    </w:p>
    <w:p w14:paraId="129B4AB3" w14:textId="77777777" w:rsidR="00FF024C" w:rsidRPr="00AB455B" w:rsidRDefault="00FF024C" w:rsidP="00FF024C">
      <w:pPr>
        <w:spacing w:after="0" w:line="360" w:lineRule="auto"/>
        <w:ind w:firstLine="709"/>
        <w:jc w:val="both"/>
        <w:rPr>
          <w:rFonts w:ascii="Times New Roman" w:hAnsi="Times New Roman" w:cs="Times New Roman"/>
          <w:sz w:val="28"/>
          <w:szCs w:val="28"/>
          <w:lang w:val="ru-RU"/>
        </w:rPr>
      </w:pPr>
    </w:p>
    <w:p w14:paraId="5750CDE9" w14:textId="45ADFB91" w:rsidR="002632E0" w:rsidRPr="00FF024C" w:rsidRDefault="002632E0" w:rsidP="001B33A7">
      <w:pPr>
        <w:rPr>
          <w:rFonts w:ascii="Times New Roman" w:hAnsi="Times New Roman" w:cs="Times New Roman"/>
          <w:sz w:val="28"/>
          <w:szCs w:val="28"/>
          <w:lang w:val="ru-RU"/>
        </w:rPr>
      </w:pPr>
    </w:p>
    <w:sectPr w:rsidR="002632E0" w:rsidRPr="00FF02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A10D0"/>
    <w:multiLevelType w:val="multilevel"/>
    <w:tmpl w:val="46C0A4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CD3635"/>
    <w:multiLevelType w:val="multilevel"/>
    <w:tmpl w:val="A1D63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C66C7"/>
    <w:multiLevelType w:val="hybridMultilevel"/>
    <w:tmpl w:val="3E84A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D220B5"/>
    <w:multiLevelType w:val="multilevel"/>
    <w:tmpl w:val="076E6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F40E3D"/>
    <w:multiLevelType w:val="multilevel"/>
    <w:tmpl w:val="E5904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CC10A8"/>
    <w:multiLevelType w:val="multilevel"/>
    <w:tmpl w:val="4C5E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28459D"/>
    <w:multiLevelType w:val="multilevel"/>
    <w:tmpl w:val="AAB6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92DED"/>
    <w:multiLevelType w:val="multilevel"/>
    <w:tmpl w:val="1CCA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626C0"/>
    <w:multiLevelType w:val="multilevel"/>
    <w:tmpl w:val="92E28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291A01"/>
    <w:multiLevelType w:val="multilevel"/>
    <w:tmpl w:val="8348F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0E672C"/>
    <w:multiLevelType w:val="multilevel"/>
    <w:tmpl w:val="8D4C4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E1C7B07"/>
    <w:multiLevelType w:val="multilevel"/>
    <w:tmpl w:val="FE3A9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074A2B"/>
    <w:multiLevelType w:val="multilevel"/>
    <w:tmpl w:val="0E4A6F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DB21D7"/>
    <w:multiLevelType w:val="multilevel"/>
    <w:tmpl w:val="C69E3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4299423">
    <w:abstractNumId w:val="5"/>
  </w:num>
  <w:num w:numId="2" w16cid:durableId="72507937">
    <w:abstractNumId w:val="3"/>
  </w:num>
  <w:num w:numId="3" w16cid:durableId="1429733525">
    <w:abstractNumId w:val="3"/>
  </w:num>
  <w:num w:numId="4" w16cid:durableId="1913614218">
    <w:abstractNumId w:val="3"/>
  </w:num>
  <w:num w:numId="5" w16cid:durableId="1132676581">
    <w:abstractNumId w:val="3"/>
  </w:num>
  <w:num w:numId="6" w16cid:durableId="353460391">
    <w:abstractNumId w:val="3"/>
  </w:num>
  <w:num w:numId="7" w16cid:durableId="892424272">
    <w:abstractNumId w:val="10"/>
  </w:num>
  <w:num w:numId="8" w16cid:durableId="653873040">
    <w:abstractNumId w:val="1"/>
  </w:num>
  <w:num w:numId="9" w16cid:durableId="1837648028">
    <w:abstractNumId w:val="1"/>
  </w:num>
  <w:num w:numId="10" w16cid:durableId="1570530840">
    <w:abstractNumId w:val="6"/>
  </w:num>
  <w:num w:numId="11" w16cid:durableId="330917414">
    <w:abstractNumId w:val="11"/>
  </w:num>
  <w:num w:numId="12" w16cid:durableId="957370192">
    <w:abstractNumId w:val="7"/>
  </w:num>
  <w:num w:numId="13" w16cid:durableId="138545334">
    <w:abstractNumId w:val="9"/>
  </w:num>
  <w:num w:numId="14" w16cid:durableId="510292245">
    <w:abstractNumId w:val="12"/>
    <w:lvlOverride w:ilvl="0">
      <w:lvl w:ilvl="0">
        <w:numFmt w:val="decimal"/>
        <w:lvlText w:val="%1."/>
        <w:lvlJc w:val="left"/>
      </w:lvl>
    </w:lvlOverride>
  </w:num>
  <w:num w:numId="15" w16cid:durableId="182207928">
    <w:abstractNumId w:val="4"/>
    <w:lvlOverride w:ilvl="0">
      <w:lvl w:ilvl="0">
        <w:numFmt w:val="lowerLetter"/>
        <w:lvlText w:val="%1."/>
        <w:lvlJc w:val="left"/>
      </w:lvl>
    </w:lvlOverride>
  </w:num>
  <w:num w:numId="16" w16cid:durableId="429395194">
    <w:abstractNumId w:val="0"/>
    <w:lvlOverride w:ilvl="0">
      <w:lvl w:ilvl="0">
        <w:numFmt w:val="decimal"/>
        <w:lvlText w:val="%1."/>
        <w:lvlJc w:val="left"/>
      </w:lvl>
    </w:lvlOverride>
  </w:num>
  <w:num w:numId="17" w16cid:durableId="434905144">
    <w:abstractNumId w:val="0"/>
    <w:lvlOverride w:ilvl="0">
      <w:lvl w:ilvl="0">
        <w:numFmt w:val="decimal"/>
        <w:lvlText w:val="%1."/>
        <w:lvlJc w:val="left"/>
      </w:lvl>
    </w:lvlOverride>
  </w:num>
  <w:num w:numId="18" w16cid:durableId="2126804839">
    <w:abstractNumId w:val="0"/>
    <w:lvlOverride w:ilvl="0">
      <w:lvl w:ilvl="0">
        <w:numFmt w:val="decimal"/>
        <w:lvlText w:val="%1."/>
        <w:lvlJc w:val="left"/>
      </w:lvl>
    </w:lvlOverride>
  </w:num>
  <w:num w:numId="19" w16cid:durableId="2082286253">
    <w:abstractNumId w:val="0"/>
    <w:lvlOverride w:ilvl="0">
      <w:lvl w:ilvl="0">
        <w:numFmt w:val="decimal"/>
        <w:lvlText w:val="%1."/>
        <w:lvlJc w:val="left"/>
      </w:lvl>
    </w:lvlOverride>
  </w:num>
  <w:num w:numId="20" w16cid:durableId="1777753515">
    <w:abstractNumId w:val="13"/>
  </w:num>
  <w:num w:numId="21" w16cid:durableId="583105209">
    <w:abstractNumId w:val="8"/>
  </w:num>
  <w:num w:numId="22" w16cid:durableId="1446192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3A7"/>
    <w:rsid w:val="000232E0"/>
    <w:rsid w:val="000363A0"/>
    <w:rsid w:val="001B33A7"/>
    <w:rsid w:val="002566A8"/>
    <w:rsid w:val="002632E0"/>
    <w:rsid w:val="0053135D"/>
    <w:rsid w:val="005C0F4F"/>
    <w:rsid w:val="007C7D70"/>
    <w:rsid w:val="008D11F1"/>
    <w:rsid w:val="0096665F"/>
    <w:rsid w:val="00E54469"/>
    <w:rsid w:val="00ED440F"/>
    <w:rsid w:val="00FA6288"/>
    <w:rsid w:val="00FF0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CF69D3A"/>
  <w15:chartTrackingRefBased/>
  <w15:docId w15:val="{BFDFC75E-6930-4DD2-A393-8C73299A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F02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6665F"/>
    <w:rPr>
      <w:rFonts w:ascii="Times New Roman" w:hAnsi="Times New Roman" w:cs="Times New Roman"/>
      <w:sz w:val="24"/>
      <w:szCs w:val="24"/>
    </w:rPr>
  </w:style>
  <w:style w:type="character" w:customStyle="1" w:styleId="10">
    <w:name w:val="Заголовок 1 Знак"/>
    <w:basedOn w:val="a0"/>
    <w:link w:val="1"/>
    <w:uiPriority w:val="9"/>
    <w:rsid w:val="00FF024C"/>
    <w:rPr>
      <w:rFonts w:asciiTheme="majorHAnsi" w:eastAsiaTheme="majorEastAsia" w:hAnsiTheme="majorHAnsi" w:cstheme="majorBidi"/>
      <w:color w:val="2F5496" w:themeColor="accent1" w:themeShade="BF"/>
      <w:sz w:val="32"/>
      <w:szCs w:val="32"/>
    </w:rPr>
  </w:style>
  <w:style w:type="paragraph" w:styleId="a4">
    <w:name w:val="List Paragraph"/>
    <w:basedOn w:val="a"/>
    <w:uiPriority w:val="34"/>
    <w:qFormat/>
    <w:rsid w:val="00FF02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71134">
      <w:bodyDiv w:val="1"/>
      <w:marLeft w:val="0"/>
      <w:marRight w:val="0"/>
      <w:marTop w:val="0"/>
      <w:marBottom w:val="0"/>
      <w:divBdr>
        <w:top w:val="none" w:sz="0" w:space="0" w:color="auto"/>
        <w:left w:val="none" w:sz="0" w:space="0" w:color="auto"/>
        <w:bottom w:val="none" w:sz="0" w:space="0" w:color="auto"/>
        <w:right w:val="none" w:sz="0" w:space="0" w:color="auto"/>
      </w:divBdr>
    </w:div>
    <w:div w:id="124938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rive.google.com/file/d/1gaB8zEvw09PPaCzAxoiL8V62uaL_lud9/view" TargetMode="External"/><Relationship Id="rId18" Type="http://schemas.openxmlformats.org/officeDocument/2006/relationships/hyperlink" Target="http://medpsy.ru/climp"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google.com.au/search?hl=ru&amp;tbo=p&amp;tbm=bks&amp;q=inauthor:%22Bessel+A.+Van+der+Kolk%22" TargetMode="External"/><Relationship Id="rId7" Type="http://schemas.openxmlformats.org/officeDocument/2006/relationships/image" Target="media/image3.png"/><Relationship Id="rId12" Type="http://schemas.openxmlformats.org/officeDocument/2006/relationships/chart" Target="charts/chart5.xml"/><Relationship Id="rId17" Type="http://schemas.openxmlformats.org/officeDocument/2006/relationships/hyperlink" Target="https://doi.org/10.20996/1819-6446-2022-06-06" TargetMode="External"/><Relationship Id="rId25" Type="http://schemas.openxmlformats.org/officeDocument/2006/relationships/hyperlink" Target="https://psyjournals.ru/files/65243/%D0%92%D0%B5%D1%80%D1%81%D1%82%D0%BA%D0%B0%20%D0%B2%20%D1%84%D0%BE%D1%80%D0%BC%D0%B0%D1%82%20%D0%9A%D0%9F%D0%9F-3-2013%20%285%29.96-119.pdf" TargetMode="External"/><Relationship Id="rId2" Type="http://schemas.openxmlformats.org/officeDocument/2006/relationships/styles" Target="styles.xml"/><Relationship Id="rId16" Type="http://schemas.openxmlformats.org/officeDocument/2006/relationships/hyperlink" Target="https://naukatv.ru/articles/autoimmunnye_zabolevaniya" TargetMode="External"/><Relationship Id="rId20" Type="http://schemas.openxmlformats.org/officeDocument/2006/relationships/hyperlink" Target="https://drive.google.com/file/d/12Zyru6-Ofwct-G8u1tOlgjEo3cmUwRZq/vie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4.xml"/><Relationship Id="rId24" Type="http://schemas.openxmlformats.org/officeDocument/2006/relationships/hyperlink" Target="https://nplus1.ru/material/2020/04/09/autoimmunity" TargetMode="External"/><Relationship Id="rId5" Type="http://schemas.openxmlformats.org/officeDocument/2006/relationships/image" Target="media/image1.png"/><Relationship Id="rId15" Type="http://schemas.openxmlformats.org/officeDocument/2006/relationships/hyperlink" Target="https://cyberleninka.ru/article/n/osobennosti-emotsionalno-napravlennyh-koping-strategiy/viewer" TargetMode="External"/><Relationship Id="rId23" Type="http://schemas.openxmlformats.org/officeDocument/2006/relationships/hyperlink" Target="https://cyberleninka.ru/viewer_images/19059770/f/4.png" TargetMode="External"/><Relationship Id="rId10" Type="http://schemas.openxmlformats.org/officeDocument/2006/relationships/chart" Target="charts/chart3.xml"/><Relationship Id="rId19" Type="http://schemas.openxmlformats.org/officeDocument/2006/relationships/hyperlink" Target="https://aiharmony.ru/autoimmunnye-zabolevaniya-statistika/"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space.kpfu.ru/xmlui/viewer?file=175177;F_rinc2022_128_132.pdf&amp;sequence=-1&amp;isAllowed=y" TargetMode="External"/><Relationship Id="rId22" Type="http://schemas.openxmlformats.org/officeDocument/2006/relationships/hyperlink" Target="https://cyberleninka.ru/viewer_images/13927204/f/3.png"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Эксперементальная группа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100/100</c:v>
                </c:pt>
              </c:strCache>
            </c:strRef>
          </c:tx>
          <c:spPr>
            <a:solidFill>
              <a:schemeClr val="accent1"/>
            </a:solidFill>
            <a:ln>
              <a:noFill/>
            </a:ln>
            <a:effectLst/>
          </c:spPr>
          <c:invertIfNegative val="0"/>
          <c:cat>
            <c:strRef>
              <c:f>Лист1!$A$2:$A$9</c:f>
              <c:strCache>
                <c:ptCount val="8"/>
                <c:pt idx="0">
                  <c:v>Физическое функционирование</c:v>
                </c:pt>
                <c:pt idx="1">
                  <c:v>Ролевое функционирование</c:v>
                </c:pt>
                <c:pt idx="2">
                  <c:v>Интенсивность боли</c:v>
                </c:pt>
                <c:pt idx="3">
                  <c:v>Общее состояние здоровья</c:v>
                </c:pt>
                <c:pt idx="4">
                  <c:v>Жизненная активность</c:v>
                </c:pt>
                <c:pt idx="5">
                  <c:v>Психическое здоровье</c:v>
                </c:pt>
                <c:pt idx="6">
                  <c:v>Эмоциональное состояние</c:v>
                </c:pt>
                <c:pt idx="7">
                  <c:v>Социальное функционирование</c:v>
                </c:pt>
              </c:strCache>
            </c:strRef>
          </c:cat>
          <c:val>
            <c:numRef>
              <c:f>Лист1!$B$2:$B$9</c:f>
              <c:numCache>
                <c:formatCode>General</c:formatCode>
                <c:ptCount val="8"/>
                <c:pt idx="0">
                  <c:v>3</c:v>
                </c:pt>
                <c:pt idx="1">
                  <c:v>7</c:v>
                </c:pt>
                <c:pt idx="5">
                  <c:v>1</c:v>
                </c:pt>
                <c:pt idx="6">
                  <c:v>9</c:v>
                </c:pt>
                <c:pt idx="7">
                  <c:v>6</c:v>
                </c:pt>
              </c:numCache>
            </c:numRef>
          </c:val>
          <c:extLst>
            <c:ext xmlns:c16="http://schemas.microsoft.com/office/drawing/2014/chart" uri="{C3380CC4-5D6E-409C-BE32-E72D297353CC}">
              <c16:uniqueId val="{00000000-7D00-4514-80C3-64C3C55087FC}"/>
            </c:ext>
          </c:extLst>
        </c:ser>
        <c:ser>
          <c:idx val="1"/>
          <c:order val="1"/>
          <c:tx>
            <c:strRef>
              <c:f>Лист1!$C$1</c:f>
              <c:strCache>
                <c:ptCount val="1"/>
                <c:pt idx="0">
                  <c:v>&gt;100</c:v>
                </c:pt>
              </c:strCache>
            </c:strRef>
          </c:tx>
          <c:spPr>
            <a:solidFill>
              <a:schemeClr val="accent2"/>
            </a:solidFill>
            <a:ln>
              <a:noFill/>
            </a:ln>
            <a:effectLst/>
          </c:spPr>
          <c:invertIfNegative val="0"/>
          <c:cat>
            <c:strRef>
              <c:f>Лист1!$A$2:$A$9</c:f>
              <c:strCache>
                <c:ptCount val="8"/>
                <c:pt idx="0">
                  <c:v>Физическое функционирование</c:v>
                </c:pt>
                <c:pt idx="1">
                  <c:v>Ролевое функционирование</c:v>
                </c:pt>
                <c:pt idx="2">
                  <c:v>Интенсивность боли</c:v>
                </c:pt>
                <c:pt idx="3">
                  <c:v>Общее состояние здоровья</c:v>
                </c:pt>
                <c:pt idx="4">
                  <c:v>Жизненная активность</c:v>
                </c:pt>
                <c:pt idx="5">
                  <c:v>Психическое здоровье</c:v>
                </c:pt>
                <c:pt idx="6">
                  <c:v>Эмоциональное состояние</c:v>
                </c:pt>
                <c:pt idx="7">
                  <c:v>Социальное функционирование</c:v>
                </c:pt>
              </c:strCache>
            </c:strRef>
          </c:cat>
          <c:val>
            <c:numRef>
              <c:f>Лист1!$C$2:$C$9</c:f>
              <c:numCache>
                <c:formatCode>General</c:formatCode>
                <c:ptCount val="8"/>
                <c:pt idx="0">
                  <c:v>10</c:v>
                </c:pt>
                <c:pt idx="1">
                  <c:v>3</c:v>
                </c:pt>
                <c:pt idx="2">
                  <c:v>5</c:v>
                </c:pt>
                <c:pt idx="3">
                  <c:v>9</c:v>
                </c:pt>
                <c:pt idx="4">
                  <c:v>2</c:v>
                </c:pt>
                <c:pt idx="5">
                  <c:v>7</c:v>
                </c:pt>
                <c:pt idx="7">
                  <c:v>2</c:v>
                </c:pt>
              </c:numCache>
            </c:numRef>
          </c:val>
          <c:extLst>
            <c:ext xmlns:c16="http://schemas.microsoft.com/office/drawing/2014/chart" uri="{C3380CC4-5D6E-409C-BE32-E72D297353CC}">
              <c16:uniqueId val="{00000001-7D00-4514-80C3-64C3C55087FC}"/>
            </c:ext>
          </c:extLst>
        </c:ser>
        <c:ser>
          <c:idx val="2"/>
          <c:order val="2"/>
          <c:tx>
            <c:strRef>
              <c:f>Лист1!$D$1</c:f>
              <c:strCache>
                <c:ptCount val="1"/>
                <c:pt idx="0">
                  <c:v>&gt;75</c:v>
                </c:pt>
              </c:strCache>
            </c:strRef>
          </c:tx>
          <c:spPr>
            <a:solidFill>
              <a:schemeClr val="accent3"/>
            </a:solidFill>
            <a:ln>
              <a:noFill/>
            </a:ln>
            <a:effectLst/>
          </c:spPr>
          <c:invertIfNegative val="0"/>
          <c:cat>
            <c:strRef>
              <c:f>Лист1!$A$2:$A$9</c:f>
              <c:strCache>
                <c:ptCount val="8"/>
                <c:pt idx="0">
                  <c:v>Физическое функционирование</c:v>
                </c:pt>
                <c:pt idx="1">
                  <c:v>Ролевое функционирование</c:v>
                </c:pt>
                <c:pt idx="2">
                  <c:v>Интенсивность боли</c:v>
                </c:pt>
                <c:pt idx="3">
                  <c:v>Общее состояние здоровья</c:v>
                </c:pt>
                <c:pt idx="4">
                  <c:v>Жизненная активность</c:v>
                </c:pt>
                <c:pt idx="5">
                  <c:v>Психическое здоровье</c:v>
                </c:pt>
                <c:pt idx="6">
                  <c:v>Эмоциональное состояние</c:v>
                </c:pt>
                <c:pt idx="7">
                  <c:v>Социальное функционирование</c:v>
                </c:pt>
              </c:strCache>
            </c:strRef>
          </c:cat>
          <c:val>
            <c:numRef>
              <c:f>Лист1!$D$2:$D$9</c:f>
              <c:numCache>
                <c:formatCode>General</c:formatCode>
                <c:ptCount val="8"/>
                <c:pt idx="0">
                  <c:v>6</c:v>
                </c:pt>
                <c:pt idx="1">
                  <c:v>3</c:v>
                </c:pt>
                <c:pt idx="2">
                  <c:v>9</c:v>
                </c:pt>
                <c:pt idx="3">
                  <c:v>5</c:v>
                </c:pt>
                <c:pt idx="4">
                  <c:v>7</c:v>
                </c:pt>
                <c:pt idx="5">
                  <c:v>6</c:v>
                </c:pt>
                <c:pt idx="6">
                  <c:v>2</c:v>
                </c:pt>
                <c:pt idx="7">
                  <c:v>6</c:v>
                </c:pt>
              </c:numCache>
            </c:numRef>
          </c:val>
          <c:extLst>
            <c:ext xmlns:c16="http://schemas.microsoft.com/office/drawing/2014/chart" uri="{C3380CC4-5D6E-409C-BE32-E72D297353CC}">
              <c16:uniqueId val="{00000002-7D00-4514-80C3-64C3C55087FC}"/>
            </c:ext>
          </c:extLst>
        </c:ser>
        <c:ser>
          <c:idx val="3"/>
          <c:order val="3"/>
          <c:tx>
            <c:strRef>
              <c:f>Лист1!$E$1</c:f>
              <c:strCache>
                <c:ptCount val="1"/>
                <c:pt idx="0">
                  <c:v>&gt;50</c:v>
                </c:pt>
              </c:strCache>
            </c:strRef>
          </c:tx>
          <c:spPr>
            <a:solidFill>
              <a:schemeClr val="accent4"/>
            </a:solidFill>
            <a:ln>
              <a:noFill/>
            </a:ln>
            <a:effectLst/>
          </c:spPr>
          <c:invertIfNegative val="0"/>
          <c:cat>
            <c:strRef>
              <c:f>Лист1!$A$2:$A$9</c:f>
              <c:strCache>
                <c:ptCount val="8"/>
                <c:pt idx="0">
                  <c:v>Физическое функционирование</c:v>
                </c:pt>
                <c:pt idx="1">
                  <c:v>Ролевое функционирование</c:v>
                </c:pt>
                <c:pt idx="2">
                  <c:v>Интенсивность боли</c:v>
                </c:pt>
                <c:pt idx="3">
                  <c:v>Общее состояние здоровья</c:v>
                </c:pt>
                <c:pt idx="4">
                  <c:v>Жизненная активность</c:v>
                </c:pt>
                <c:pt idx="5">
                  <c:v>Психическое здоровье</c:v>
                </c:pt>
                <c:pt idx="6">
                  <c:v>Эмоциональное состояние</c:v>
                </c:pt>
                <c:pt idx="7">
                  <c:v>Социальное функционирование</c:v>
                </c:pt>
              </c:strCache>
            </c:strRef>
          </c:cat>
          <c:val>
            <c:numRef>
              <c:f>Лист1!$E$2:$E$9</c:f>
              <c:numCache>
                <c:formatCode>General</c:formatCode>
                <c:ptCount val="8"/>
                <c:pt idx="0">
                  <c:v>7</c:v>
                </c:pt>
                <c:pt idx="1">
                  <c:v>13</c:v>
                </c:pt>
                <c:pt idx="2">
                  <c:v>12</c:v>
                </c:pt>
                <c:pt idx="3">
                  <c:v>12</c:v>
                </c:pt>
                <c:pt idx="4">
                  <c:v>17</c:v>
                </c:pt>
                <c:pt idx="5">
                  <c:v>12</c:v>
                </c:pt>
                <c:pt idx="6">
                  <c:v>15</c:v>
                </c:pt>
                <c:pt idx="7">
                  <c:v>12</c:v>
                </c:pt>
              </c:numCache>
            </c:numRef>
          </c:val>
          <c:extLst>
            <c:ext xmlns:c16="http://schemas.microsoft.com/office/drawing/2014/chart" uri="{C3380CC4-5D6E-409C-BE32-E72D297353CC}">
              <c16:uniqueId val="{00000003-7D00-4514-80C3-64C3C55087FC}"/>
            </c:ext>
          </c:extLst>
        </c:ser>
        <c:dLbls>
          <c:showLegendKey val="0"/>
          <c:showVal val="0"/>
          <c:showCatName val="0"/>
          <c:showSerName val="0"/>
          <c:showPercent val="0"/>
          <c:showBubbleSize val="0"/>
        </c:dLbls>
        <c:gapWidth val="219"/>
        <c:overlap val="-27"/>
        <c:axId val="218810256"/>
        <c:axId val="387675536"/>
      </c:barChart>
      <c:catAx>
        <c:axId val="21881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675536"/>
        <c:crosses val="autoZero"/>
        <c:auto val="1"/>
        <c:lblAlgn val="ctr"/>
        <c:lblOffset val="100"/>
        <c:noMultiLvlLbl val="0"/>
      </c:catAx>
      <c:valAx>
        <c:axId val="38767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81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Контрольная группа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100/100</c:v>
                </c:pt>
              </c:strCache>
            </c:strRef>
          </c:tx>
          <c:spPr>
            <a:solidFill>
              <a:schemeClr val="accent1"/>
            </a:solidFill>
            <a:ln>
              <a:noFill/>
            </a:ln>
            <a:effectLst/>
          </c:spPr>
          <c:invertIfNegative val="0"/>
          <c:cat>
            <c:strRef>
              <c:f>Лист1!$A$2:$A$9</c:f>
              <c:strCache>
                <c:ptCount val="8"/>
                <c:pt idx="0">
                  <c:v>Физическое функционирование</c:v>
                </c:pt>
                <c:pt idx="1">
                  <c:v>Ролевое функционирование</c:v>
                </c:pt>
                <c:pt idx="2">
                  <c:v>Интенсивность боли</c:v>
                </c:pt>
                <c:pt idx="3">
                  <c:v>Общее состояние здоровья</c:v>
                </c:pt>
                <c:pt idx="4">
                  <c:v>Жизненная активность</c:v>
                </c:pt>
                <c:pt idx="5">
                  <c:v>Психическое здоровье</c:v>
                </c:pt>
                <c:pt idx="6">
                  <c:v>Эмоциональное состояние</c:v>
                </c:pt>
                <c:pt idx="7">
                  <c:v>Социальное функционирование</c:v>
                </c:pt>
              </c:strCache>
            </c:strRef>
          </c:cat>
          <c:val>
            <c:numRef>
              <c:f>Лист1!$B$2:$B$9</c:f>
              <c:numCache>
                <c:formatCode>General</c:formatCode>
                <c:ptCount val="8"/>
                <c:pt idx="0">
                  <c:v>2</c:v>
                </c:pt>
                <c:pt idx="1">
                  <c:v>5</c:v>
                </c:pt>
                <c:pt idx="2">
                  <c:v>4</c:v>
                </c:pt>
                <c:pt idx="5">
                  <c:v>1</c:v>
                </c:pt>
                <c:pt idx="6">
                  <c:v>9</c:v>
                </c:pt>
                <c:pt idx="7">
                  <c:v>5</c:v>
                </c:pt>
              </c:numCache>
            </c:numRef>
          </c:val>
          <c:extLst>
            <c:ext xmlns:c16="http://schemas.microsoft.com/office/drawing/2014/chart" uri="{C3380CC4-5D6E-409C-BE32-E72D297353CC}">
              <c16:uniqueId val="{00000000-5B6C-42CA-B4D9-1429135E5932}"/>
            </c:ext>
          </c:extLst>
        </c:ser>
        <c:ser>
          <c:idx val="1"/>
          <c:order val="1"/>
          <c:tx>
            <c:strRef>
              <c:f>Лист1!$C$1</c:f>
              <c:strCache>
                <c:ptCount val="1"/>
                <c:pt idx="0">
                  <c:v>&gt;100</c:v>
                </c:pt>
              </c:strCache>
            </c:strRef>
          </c:tx>
          <c:spPr>
            <a:solidFill>
              <a:schemeClr val="accent2"/>
            </a:solidFill>
            <a:ln>
              <a:noFill/>
            </a:ln>
            <a:effectLst/>
          </c:spPr>
          <c:invertIfNegative val="0"/>
          <c:cat>
            <c:strRef>
              <c:f>Лист1!$A$2:$A$9</c:f>
              <c:strCache>
                <c:ptCount val="8"/>
                <c:pt idx="0">
                  <c:v>Физическое функционирование</c:v>
                </c:pt>
                <c:pt idx="1">
                  <c:v>Ролевое функционирование</c:v>
                </c:pt>
                <c:pt idx="2">
                  <c:v>Интенсивность боли</c:v>
                </c:pt>
                <c:pt idx="3">
                  <c:v>Общее состояние здоровья</c:v>
                </c:pt>
                <c:pt idx="4">
                  <c:v>Жизненная активность</c:v>
                </c:pt>
                <c:pt idx="5">
                  <c:v>Психическое здоровье</c:v>
                </c:pt>
                <c:pt idx="6">
                  <c:v>Эмоциональное состояние</c:v>
                </c:pt>
                <c:pt idx="7">
                  <c:v>Социальное функционирование</c:v>
                </c:pt>
              </c:strCache>
            </c:strRef>
          </c:cat>
          <c:val>
            <c:numRef>
              <c:f>Лист1!$C$2:$C$9</c:f>
              <c:numCache>
                <c:formatCode>General</c:formatCode>
                <c:ptCount val="8"/>
                <c:pt idx="0">
                  <c:v>11</c:v>
                </c:pt>
                <c:pt idx="2">
                  <c:v>1</c:v>
                </c:pt>
                <c:pt idx="3">
                  <c:v>2</c:v>
                </c:pt>
                <c:pt idx="4">
                  <c:v>1</c:v>
                </c:pt>
                <c:pt idx="5">
                  <c:v>2</c:v>
                </c:pt>
                <c:pt idx="7">
                  <c:v>2</c:v>
                </c:pt>
              </c:numCache>
            </c:numRef>
          </c:val>
          <c:extLst>
            <c:ext xmlns:c16="http://schemas.microsoft.com/office/drawing/2014/chart" uri="{C3380CC4-5D6E-409C-BE32-E72D297353CC}">
              <c16:uniqueId val="{00000001-5B6C-42CA-B4D9-1429135E5932}"/>
            </c:ext>
          </c:extLst>
        </c:ser>
        <c:ser>
          <c:idx val="2"/>
          <c:order val="2"/>
          <c:tx>
            <c:strRef>
              <c:f>Лист1!$D$1</c:f>
              <c:strCache>
                <c:ptCount val="1"/>
                <c:pt idx="0">
                  <c:v>&gt;75</c:v>
                </c:pt>
              </c:strCache>
            </c:strRef>
          </c:tx>
          <c:spPr>
            <a:solidFill>
              <a:schemeClr val="accent3"/>
            </a:solidFill>
            <a:ln>
              <a:noFill/>
            </a:ln>
            <a:effectLst/>
          </c:spPr>
          <c:invertIfNegative val="0"/>
          <c:cat>
            <c:strRef>
              <c:f>Лист1!$A$2:$A$9</c:f>
              <c:strCache>
                <c:ptCount val="8"/>
                <c:pt idx="0">
                  <c:v>Физическое функционирование</c:v>
                </c:pt>
                <c:pt idx="1">
                  <c:v>Ролевое функционирование</c:v>
                </c:pt>
                <c:pt idx="2">
                  <c:v>Интенсивность боли</c:v>
                </c:pt>
                <c:pt idx="3">
                  <c:v>Общее состояние здоровья</c:v>
                </c:pt>
                <c:pt idx="4">
                  <c:v>Жизненная активность</c:v>
                </c:pt>
                <c:pt idx="5">
                  <c:v>Психическое здоровье</c:v>
                </c:pt>
                <c:pt idx="6">
                  <c:v>Эмоциональное состояние</c:v>
                </c:pt>
                <c:pt idx="7">
                  <c:v>Социальное функционирование</c:v>
                </c:pt>
              </c:strCache>
            </c:strRef>
          </c:cat>
          <c:val>
            <c:numRef>
              <c:f>Лист1!$D$2:$D$9</c:f>
              <c:numCache>
                <c:formatCode>General</c:formatCode>
                <c:ptCount val="8"/>
                <c:pt idx="0">
                  <c:v>3</c:v>
                </c:pt>
                <c:pt idx="1">
                  <c:v>3</c:v>
                </c:pt>
                <c:pt idx="2">
                  <c:v>5</c:v>
                </c:pt>
                <c:pt idx="3">
                  <c:v>8</c:v>
                </c:pt>
                <c:pt idx="4">
                  <c:v>5</c:v>
                </c:pt>
                <c:pt idx="5">
                  <c:v>9</c:v>
                </c:pt>
                <c:pt idx="6">
                  <c:v>1</c:v>
                </c:pt>
                <c:pt idx="7">
                  <c:v>9</c:v>
                </c:pt>
              </c:numCache>
            </c:numRef>
          </c:val>
          <c:extLst>
            <c:ext xmlns:c16="http://schemas.microsoft.com/office/drawing/2014/chart" uri="{C3380CC4-5D6E-409C-BE32-E72D297353CC}">
              <c16:uniqueId val="{00000002-5B6C-42CA-B4D9-1429135E5932}"/>
            </c:ext>
          </c:extLst>
        </c:ser>
        <c:ser>
          <c:idx val="3"/>
          <c:order val="3"/>
          <c:tx>
            <c:strRef>
              <c:f>Лист1!$E$1</c:f>
              <c:strCache>
                <c:ptCount val="1"/>
                <c:pt idx="0">
                  <c:v>&gt;50</c:v>
                </c:pt>
              </c:strCache>
            </c:strRef>
          </c:tx>
          <c:spPr>
            <a:solidFill>
              <a:schemeClr val="accent4"/>
            </a:solidFill>
            <a:ln>
              <a:noFill/>
            </a:ln>
            <a:effectLst/>
          </c:spPr>
          <c:invertIfNegative val="0"/>
          <c:cat>
            <c:strRef>
              <c:f>Лист1!$A$2:$A$9</c:f>
              <c:strCache>
                <c:ptCount val="8"/>
                <c:pt idx="0">
                  <c:v>Физическое функционирование</c:v>
                </c:pt>
                <c:pt idx="1">
                  <c:v>Ролевое функционирование</c:v>
                </c:pt>
                <c:pt idx="2">
                  <c:v>Интенсивность боли</c:v>
                </c:pt>
                <c:pt idx="3">
                  <c:v>Общее состояние здоровья</c:v>
                </c:pt>
                <c:pt idx="4">
                  <c:v>Жизненная активность</c:v>
                </c:pt>
                <c:pt idx="5">
                  <c:v>Психическое здоровье</c:v>
                </c:pt>
                <c:pt idx="6">
                  <c:v>Эмоциональное состояние</c:v>
                </c:pt>
                <c:pt idx="7">
                  <c:v>Социальное функционирование</c:v>
                </c:pt>
              </c:strCache>
            </c:strRef>
          </c:cat>
          <c:val>
            <c:numRef>
              <c:f>Лист1!$E$2:$E$9</c:f>
              <c:numCache>
                <c:formatCode>General</c:formatCode>
                <c:ptCount val="8"/>
                <c:pt idx="0">
                  <c:v>7</c:v>
                </c:pt>
                <c:pt idx="1">
                  <c:v>15</c:v>
                </c:pt>
                <c:pt idx="2">
                  <c:v>13</c:v>
                </c:pt>
                <c:pt idx="3">
                  <c:v>13</c:v>
                </c:pt>
                <c:pt idx="4">
                  <c:v>17</c:v>
                </c:pt>
                <c:pt idx="5">
                  <c:v>11</c:v>
                </c:pt>
                <c:pt idx="6">
                  <c:v>13</c:v>
                </c:pt>
                <c:pt idx="7">
                  <c:v>7</c:v>
                </c:pt>
              </c:numCache>
            </c:numRef>
          </c:val>
          <c:extLst>
            <c:ext xmlns:c16="http://schemas.microsoft.com/office/drawing/2014/chart" uri="{C3380CC4-5D6E-409C-BE32-E72D297353CC}">
              <c16:uniqueId val="{00000003-5B6C-42CA-B4D9-1429135E5932}"/>
            </c:ext>
          </c:extLst>
        </c:ser>
        <c:dLbls>
          <c:showLegendKey val="0"/>
          <c:showVal val="0"/>
          <c:showCatName val="0"/>
          <c:showSerName val="0"/>
          <c:showPercent val="0"/>
          <c:showBubbleSize val="0"/>
        </c:dLbls>
        <c:gapWidth val="219"/>
        <c:overlap val="-27"/>
        <c:axId val="218814912"/>
        <c:axId val="218815472"/>
      </c:barChart>
      <c:catAx>
        <c:axId val="21881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815472"/>
        <c:crosses val="autoZero"/>
        <c:auto val="1"/>
        <c:lblAlgn val="ctr"/>
        <c:lblOffset val="100"/>
        <c:noMultiLvlLbl val="0"/>
      </c:catAx>
      <c:valAx>
        <c:axId val="21881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81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Анкета контрольной группы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tx>
            <c:strRef>
              <c:f>Лист1!$B$1</c:f>
              <c:strCache>
                <c:ptCount val="1"/>
                <c:pt idx="0">
                  <c:v>Знают</c:v>
                </c:pt>
              </c:strCache>
            </c:strRef>
          </c:tx>
          <c:spPr>
            <a:solidFill>
              <a:schemeClr val="accent1"/>
            </a:solidFill>
            <a:ln>
              <a:noFill/>
            </a:ln>
            <a:effectLst/>
          </c:spPr>
          <c:cat>
            <c:strRef>
              <c:f>Лист1!$A$2:$A$8</c:f>
              <c:strCache>
                <c:ptCount val="7"/>
                <c:pt idx="0">
                  <c:v>аутотренинг</c:v>
                </c:pt>
                <c:pt idx="1">
                  <c:v>релаксация</c:v>
                </c:pt>
                <c:pt idx="2">
                  <c:v>медитация</c:v>
                </c:pt>
                <c:pt idx="3">
                  <c:v>единомышленики</c:v>
                </c:pt>
                <c:pt idx="4">
                  <c:v>ТОТ</c:v>
                </c:pt>
                <c:pt idx="5">
                  <c:v>аффирмации</c:v>
                </c:pt>
                <c:pt idx="6">
                  <c:v>управление эмоциями</c:v>
                </c:pt>
              </c:strCache>
            </c:strRef>
          </c:cat>
          <c:val>
            <c:numRef>
              <c:f>Лист1!$B$2:$B$8</c:f>
              <c:numCache>
                <c:formatCode>General</c:formatCode>
                <c:ptCount val="7"/>
                <c:pt idx="0">
                  <c:v>75</c:v>
                </c:pt>
                <c:pt idx="1">
                  <c:v>84</c:v>
                </c:pt>
                <c:pt idx="2">
                  <c:v>59</c:v>
                </c:pt>
                <c:pt idx="3">
                  <c:v>71</c:v>
                </c:pt>
                <c:pt idx="4">
                  <c:v>43</c:v>
                </c:pt>
                <c:pt idx="5">
                  <c:v>56</c:v>
                </c:pt>
                <c:pt idx="6">
                  <c:v>52</c:v>
                </c:pt>
              </c:numCache>
            </c:numRef>
          </c:val>
          <c:extLst>
            <c:ext xmlns:c16="http://schemas.microsoft.com/office/drawing/2014/chart" uri="{C3380CC4-5D6E-409C-BE32-E72D297353CC}">
              <c16:uniqueId val="{00000000-B4B7-4BB7-9F1D-AAB40FCDE85A}"/>
            </c:ext>
          </c:extLst>
        </c:ser>
        <c:dLbls>
          <c:showLegendKey val="0"/>
          <c:showVal val="0"/>
          <c:showCatName val="0"/>
          <c:showSerName val="0"/>
          <c:showPercent val="0"/>
          <c:showBubbleSize val="0"/>
        </c:dLbls>
        <c:axId val="431575312"/>
        <c:axId val="431575872"/>
      </c:areaChart>
      <c:barChart>
        <c:barDir val="col"/>
        <c:grouping val="clustered"/>
        <c:varyColors val="0"/>
        <c:ser>
          <c:idx val="1"/>
          <c:order val="1"/>
          <c:tx>
            <c:strRef>
              <c:f>Лист1!$C$1</c:f>
              <c:strCache>
                <c:ptCount val="1"/>
                <c:pt idx="0">
                  <c:v>Применяют</c:v>
                </c:pt>
              </c:strCache>
            </c:strRef>
          </c:tx>
          <c:spPr>
            <a:solidFill>
              <a:schemeClr val="accent2"/>
            </a:solidFill>
            <a:ln>
              <a:noFill/>
            </a:ln>
            <a:effectLst/>
          </c:spPr>
          <c:invertIfNegative val="0"/>
          <c:cat>
            <c:strRef>
              <c:f>Лист1!$A$2:$A$8</c:f>
              <c:strCache>
                <c:ptCount val="7"/>
                <c:pt idx="0">
                  <c:v>аутотренинг</c:v>
                </c:pt>
                <c:pt idx="1">
                  <c:v>релаксация</c:v>
                </c:pt>
                <c:pt idx="2">
                  <c:v>медитация</c:v>
                </c:pt>
                <c:pt idx="3">
                  <c:v>единомышленики</c:v>
                </c:pt>
                <c:pt idx="4">
                  <c:v>ТОТ</c:v>
                </c:pt>
                <c:pt idx="5">
                  <c:v>аффирмации</c:v>
                </c:pt>
                <c:pt idx="6">
                  <c:v>управление эмоциями</c:v>
                </c:pt>
              </c:strCache>
            </c:strRef>
          </c:cat>
          <c:val>
            <c:numRef>
              <c:f>Лист1!$C$2:$C$8</c:f>
              <c:numCache>
                <c:formatCode>General</c:formatCode>
                <c:ptCount val="7"/>
                <c:pt idx="0">
                  <c:v>37</c:v>
                </c:pt>
                <c:pt idx="1">
                  <c:v>40</c:v>
                </c:pt>
                <c:pt idx="2">
                  <c:v>40</c:v>
                </c:pt>
                <c:pt idx="3">
                  <c:v>34</c:v>
                </c:pt>
                <c:pt idx="4">
                  <c:v>34</c:v>
                </c:pt>
                <c:pt idx="5">
                  <c:v>39</c:v>
                </c:pt>
                <c:pt idx="6">
                  <c:v>47</c:v>
                </c:pt>
              </c:numCache>
            </c:numRef>
          </c:val>
          <c:extLst>
            <c:ext xmlns:c16="http://schemas.microsoft.com/office/drawing/2014/chart" uri="{C3380CC4-5D6E-409C-BE32-E72D297353CC}">
              <c16:uniqueId val="{00000001-B4B7-4BB7-9F1D-AAB40FCDE85A}"/>
            </c:ext>
          </c:extLst>
        </c:ser>
        <c:dLbls>
          <c:showLegendKey val="0"/>
          <c:showVal val="0"/>
          <c:showCatName val="0"/>
          <c:showSerName val="0"/>
          <c:showPercent val="0"/>
          <c:showBubbleSize val="0"/>
        </c:dLbls>
        <c:gapWidth val="150"/>
        <c:axId val="431575312"/>
        <c:axId val="431575872"/>
      </c:barChart>
      <c:catAx>
        <c:axId val="43157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575872"/>
        <c:crosses val="autoZero"/>
        <c:auto val="1"/>
        <c:lblAlgn val="ctr"/>
        <c:lblOffset val="100"/>
        <c:noMultiLvlLbl val="0"/>
      </c:catAx>
      <c:valAx>
        <c:axId val="43157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57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Анкета эксперементальной группы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tx>
            <c:strRef>
              <c:f>Лист1!$B$1</c:f>
              <c:strCache>
                <c:ptCount val="1"/>
                <c:pt idx="0">
                  <c:v>Знают</c:v>
                </c:pt>
              </c:strCache>
            </c:strRef>
          </c:tx>
          <c:spPr>
            <a:solidFill>
              <a:schemeClr val="accent1"/>
            </a:solidFill>
            <a:ln>
              <a:noFill/>
            </a:ln>
            <a:effectLst/>
          </c:spPr>
          <c:cat>
            <c:strRef>
              <c:f>Лист1!$A$2:$A$8</c:f>
              <c:strCache>
                <c:ptCount val="7"/>
                <c:pt idx="0">
                  <c:v>аутотренинг</c:v>
                </c:pt>
                <c:pt idx="1">
                  <c:v>релаксация</c:v>
                </c:pt>
                <c:pt idx="2">
                  <c:v>медитация</c:v>
                </c:pt>
                <c:pt idx="3">
                  <c:v>единомышленики</c:v>
                </c:pt>
                <c:pt idx="4">
                  <c:v>ТОТ</c:v>
                </c:pt>
                <c:pt idx="5">
                  <c:v>аффирмации</c:v>
                </c:pt>
                <c:pt idx="6">
                  <c:v>управление эмоциями</c:v>
                </c:pt>
              </c:strCache>
            </c:strRef>
          </c:cat>
          <c:val>
            <c:numRef>
              <c:f>Лист1!$B$2:$B$8</c:f>
              <c:numCache>
                <c:formatCode>General</c:formatCode>
                <c:ptCount val="7"/>
                <c:pt idx="0">
                  <c:v>52</c:v>
                </c:pt>
                <c:pt idx="1">
                  <c:v>22</c:v>
                </c:pt>
                <c:pt idx="2">
                  <c:v>54</c:v>
                </c:pt>
                <c:pt idx="3">
                  <c:v>55</c:v>
                </c:pt>
                <c:pt idx="4">
                  <c:v>29</c:v>
                </c:pt>
                <c:pt idx="5">
                  <c:v>41</c:v>
                </c:pt>
                <c:pt idx="6">
                  <c:v>40</c:v>
                </c:pt>
              </c:numCache>
            </c:numRef>
          </c:val>
          <c:extLst>
            <c:ext xmlns:c16="http://schemas.microsoft.com/office/drawing/2014/chart" uri="{C3380CC4-5D6E-409C-BE32-E72D297353CC}">
              <c16:uniqueId val="{00000000-7967-4229-A409-8AFE77A75EDC}"/>
            </c:ext>
          </c:extLst>
        </c:ser>
        <c:dLbls>
          <c:showLegendKey val="0"/>
          <c:showVal val="0"/>
          <c:showCatName val="0"/>
          <c:showSerName val="0"/>
          <c:showPercent val="0"/>
          <c:showBubbleSize val="0"/>
        </c:dLbls>
        <c:axId val="220355520"/>
        <c:axId val="220356080"/>
      </c:areaChart>
      <c:barChart>
        <c:barDir val="col"/>
        <c:grouping val="clustered"/>
        <c:varyColors val="0"/>
        <c:ser>
          <c:idx val="1"/>
          <c:order val="1"/>
          <c:tx>
            <c:strRef>
              <c:f>Лист1!$C$1</c:f>
              <c:strCache>
                <c:ptCount val="1"/>
                <c:pt idx="0">
                  <c:v>Применяют</c:v>
                </c:pt>
              </c:strCache>
            </c:strRef>
          </c:tx>
          <c:spPr>
            <a:solidFill>
              <a:schemeClr val="accent2"/>
            </a:solidFill>
            <a:ln>
              <a:noFill/>
            </a:ln>
            <a:effectLst/>
          </c:spPr>
          <c:invertIfNegative val="0"/>
          <c:cat>
            <c:strRef>
              <c:f>Лист1!$A$2:$A$8</c:f>
              <c:strCache>
                <c:ptCount val="7"/>
                <c:pt idx="0">
                  <c:v>аутотренинг</c:v>
                </c:pt>
                <c:pt idx="1">
                  <c:v>релаксация</c:v>
                </c:pt>
                <c:pt idx="2">
                  <c:v>медитация</c:v>
                </c:pt>
                <c:pt idx="3">
                  <c:v>единомышленики</c:v>
                </c:pt>
                <c:pt idx="4">
                  <c:v>ТОТ</c:v>
                </c:pt>
                <c:pt idx="5">
                  <c:v>аффирмации</c:v>
                </c:pt>
                <c:pt idx="6">
                  <c:v>управление эмоциями</c:v>
                </c:pt>
              </c:strCache>
            </c:strRef>
          </c:cat>
          <c:val>
            <c:numRef>
              <c:f>Лист1!$C$2:$C$8</c:f>
              <c:numCache>
                <c:formatCode>General</c:formatCode>
                <c:ptCount val="7"/>
                <c:pt idx="0">
                  <c:v>34</c:v>
                </c:pt>
                <c:pt idx="1">
                  <c:v>8</c:v>
                </c:pt>
                <c:pt idx="2">
                  <c:v>42</c:v>
                </c:pt>
                <c:pt idx="3">
                  <c:v>46</c:v>
                </c:pt>
                <c:pt idx="4">
                  <c:v>4</c:v>
                </c:pt>
                <c:pt idx="5">
                  <c:v>30</c:v>
                </c:pt>
                <c:pt idx="6">
                  <c:v>38</c:v>
                </c:pt>
              </c:numCache>
            </c:numRef>
          </c:val>
          <c:extLst>
            <c:ext xmlns:c16="http://schemas.microsoft.com/office/drawing/2014/chart" uri="{C3380CC4-5D6E-409C-BE32-E72D297353CC}">
              <c16:uniqueId val="{00000001-7967-4229-A409-8AFE77A75EDC}"/>
            </c:ext>
          </c:extLst>
        </c:ser>
        <c:dLbls>
          <c:showLegendKey val="0"/>
          <c:showVal val="0"/>
          <c:showCatName val="0"/>
          <c:showSerName val="0"/>
          <c:showPercent val="0"/>
          <c:showBubbleSize val="0"/>
        </c:dLbls>
        <c:gapWidth val="150"/>
        <c:axId val="220355520"/>
        <c:axId val="220356080"/>
      </c:barChart>
      <c:catAx>
        <c:axId val="22035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356080"/>
        <c:crosses val="autoZero"/>
        <c:auto val="1"/>
        <c:lblAlgn val="ctr"/>
        <c:lblOffset val="100"/>
        <c:noMultiLvlLbl val="0"/>
      </c:catAx>
      <c:valAx>
        <c:axId val="22035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35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уровень саморегуляции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Эксперементальная</c:v>
                </c:pt>
                <c:pt idx="1">
                  <c:v>Контрольная</c:v>
                </c:pt>
              </c:strCache>
            </c:strRef>
          </c:cat>
          <c:val>
            <c:numRef>
              <c:f>Лист1!$B$2:$B$3</c:f>
              <c:numCache>
                <c:formatCode>General</c:formatCode>
                <c:ptCount val="2"/>
                <c:pt idx="0">
                  <c:v>47</c:v>
                </c:pt>
                <c:pt idx="1">
                  <c:v>43</c:v>
                </c:pt>
              </c:numCache>
            </c:numRef>
          </c:val>
          <c:extLst>
            <c:ext xmlns:c16="http://schemas.microsoft.com/office/drawing/2014/chart" uri="{C3380CC4-5D6E-409C-BE32-E72D297353CC}">
              <c16:uniqueId val="{00000000-4F1E-4CE5-9676-B4E7EEDBE0B4}"/>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Эксперементальная</c:v>
                </c:pt>
                <c:pt idx="1">
                  <c:v>Контрольная</c:v>
                </c:pt>
              </c:strCache>
            </c:strRef>
          </c:cat>
          <c:val>
            <c:numRef>
              <c:f>Лист1!$C$2:$C$3</c:f>
              <c:numCache>
                <c:formatCode>General</c:formatCode>
                <c:ptCount val="2"/>
                <c:pt idx="0">
                  <c:v>40</c:v>
                </c:pt>
                <c:pt idx="1">
                  <c:v>39</c:v>
                </c:pt>
              </c:numCache>
            </c:numRef>
          </c:val>
          <c:extLst>
            <c:ext xmlns:c16="http://schemas.microsoft.com/office/drawing/2014/chart" uri="{C3380CC4-5D6E-409C-BE32-E72D297353CC}">
              <c16:uniqueId val="{00000001-4F1E-4CE5-9676-B4E7EEDBE0B4}"/>
            </c:ext>
          </c:extLst>
        </c:ser>
        <c:ser>
          <c:idx val="2"/>
          <c:order val="2"/>
          <c:tx>
            <c:strRef>
              <c:f>Лист1!$D$1</c:f>
              <c:strCache>
                <c:ptCount val="1"/>
                <c:pt idx="0">
                  <c:v>Низкий</c:v>
                </c:pt>
              </c:strCache>
            </c:strRef>
          </c:tx>
          <c:spPr>
            <a:solidFill>
              <a:schemeClr val="accent3"/>
            </a:solidFill>
            <a:ln>
              <a:noFill/>
            </a:ln>
            <a:effectLst/>
          </c:spPr>
          <c:invertIfNegative val="0"/>
          <c:cat>
            <c:strRef>
              <c:f>Лист1!$A$2:$A$3</c:f>
              <c:strCache>
                <c:ptCount val="2"/>
                <c:pt idx="0">
                  <c:v>Эксперементальная</c:v>
                </c:pt>
                <c:pt idx="1">
                  <c:v>Контрольная</c:v>
                </c:pt>
              </c:strCache>
            </c:strRef>
          </c:cat>
          <c:val>
            <c:numRef>
              <c:f>Лист1!$D$2:$D$3</c:f>
              <c:numCache>
                <c:formatCode>General</c:formatCode>
                <c:ptCount val="2"/>
                <c:pt idx="0">
                  <c:v>13</c:v>
                </c:pt>
                <c:pt idx="1">
                  <c:v>18</c:v>
                </c:pt>
              </c:numCache>
            </c:numRef>
          </c:val>
          <c:extLst>
            <c:ext xmlns:c16="http://schemas.microsoft.com/office/drawing/2014/chart" uri="{C3380CC4-5D6E-409C-BE32-E72D297353CC}">
              <c16:uniqueId val="{00000002-4F1E-4CE5-9676-B4E7EEDBE0B4}"/>
            </c:ext>
          </c:extLst>
        </c:ser>
        <c:dLbls>
          <c:showLegendKey val="0"/>
          <c:showVal val="0"/>
          <c:showCatName val="0"/>
          <c:showSerName val="0"/>
          <c:showPercent val="0"/>
          <c:showBubbleSize val="0"/>
        </c:dLbls>
        <c:gapWidth val="219"/>
        <c:overlap val="-27"/>
        <c:axId val="394279408"/>
        <c:axId val="394279968"/>
      </c:barChart>
      <c:catAx>
        <c:axId val="39427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279968"/>
        <c:crosses val="autoZero"/>
        <c:auto val="1"/>
        <c:lblAlgn val="ctr"/>
        <c:lblOffset val="100"/>
        <c:noMultiLvlLbl val="0"/>
      </c:catAx>
      <c:valAx>
        <c:axId val="39427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27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61</Pages>
  <Words>15322</Words>
  <Characters>87338</Characters>
  <Application>Microsoft Office Word</Application>
  <DocSecurity>0</DocSecurity>
  <Lines>727</Lines>
  <Paragraphs>204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Марина Матвеева</cp:lastModifiedBy>
  <cp:revision>2</cp:revision>
  <dcterms:created xsi:type="dcterms:W3CDTF">2023-04-28T17:43:00Z</dcterms:created>
  <dcterms:modified xsi:type="dcterms:W3CDTF">2023-04-28T17:43:00Z</dcterms:modified>
</cp:coreProperties>
</file>